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AF4DE" w14:textId="77777777" w:rsidR="00011822" w:rsidRDefault="00072CE4">
      <w:r>
        <w:t>Cast 33</w:t>
      </w:r>
    </w:p>
    <w:p w14:paraId="72C09C1F" w14:textId="77777777" w:rsidR="00072CE4" w:rsidRDefault="004A072B">
      <w:r>
        <w:t>Station 32</w:t>
      </w:r>
    </w:p>
    <w:p w14:paraId="6232494C" w14:textId="77777777" w:rsidR="004A072B" w:rsidRDefault="004A072B">
      <w:r>
        <w:t>January 18, 17:59</w:t>
      </w:r>
    </w:p>
    <w:p w14:paraId="3E32C226" w14:textId="77777777" w:rsidR="004A072B" w:rsidRDefault="004A072B">
      <w:r>
        <w:t>-76 40.75, 169 44.72</w:t>
      </w:r>
    </w:p>
    <w:p w14:paraId="3C4F07F8" w14:textId="77777777" w:rsidR="004A072B" w:rsidRDefault="004A072B">
      <w:r>
        <w:t xml:space="preserve"> 759 m depth</w:t>
      </w:r>
    </w:p>
    <w:p w14:paraId="3EF1789B" w14:textId="77777777" w:rsidR="004A072B" w:rsidRDefault="004A072B"/>
    <w:p w14:paraId="50AC9F09" w14:textId="77777777" w:rsidR="004A072B" w:rsidRDefault="004A072B">
      <w:r>
        <w:t>This station is part of the second survey of eddy 3. This station is at the west end of  the E-W line (W2C).</w:t>
      </w:r>
    </w:p>
    <w:p w14:paraId="095DF61D" w14:textId="77777777" w:rsidR="004A072B" w:rsidRDefault="004A072B"/>
    <w:p w14:paraId="74B761D7" w14:textId="77777777" w:rsidR="00C764ED" w:rsidRDefault="00C764ED">
      <w:r>
        <w:t xml:space="preserve">Surface temperature is 1.4C.  Max Fluor is at the surface (22 mg/m^3). There is no real surface layer but T decreases over the top 60 m. </w:t>
      </w:r>
    </w:p>
    <w:p w14:paraId="3A3174DC" w14:textId="77777777" w:rsidR="00C764ED" w:rsidRDefault="00C764ED"/>
    <w:p w14:paraId="165CEA3A" w14:textId="77777777" w:rsidR="00C764ED" w:rsidRDefault="00C764ED">
      <w:r>
        <w:t xml:space="preserve">Water below 200 m is isothermal at freezing. </w:t>
      </w:r>
    </w:p>
    <w:p w14:paraId="05925F6F" w14:textId="77777777" w:rsidR="00C764ED" w:rsidRDefault="00C764ED"/>
    <w:p w14:paraId="5B63C6D1" w14:textId="77777777" w:rsidR="00C764ED" w:rsidRDefault="00C764ED">
      <w:r>
        <w:t xml:space="preserve">There is no evidence of CDW or ISW. </w:t>
      </w:r>
    </w:p>
    <w:p w14:paraId="1DCF212F" w14:textId="77777777" w:rsidR="00C764ED" w:rsidRDefault="00C764ED">
      <w:bookmarkStart w:id="0" w:name="_GoBack"/>
      <w:bookmarkEnd w:id="0"/>
    </w:p>
    <w:p w14:paraId="2E38D913" w14:textId="77777777" w:rsidR="004A072B" w:rsidRDefault="004A072B">
      <w:r>
        <w:br w:type="page"/>
      </w:r>
    </w:p>
    <w:p w14:paraId="55EC6EF0" w14:textId="77777777" w:rsidR="004A072B" w:rsidRDefault="004A072B" w:rsidP="004A072B">
      <w:pPr>
        <w:jc w:val="center"/>
      </w:pPr>
      <w:r>
        <w:rPr>
          <w:noProof/>
        </w:rPr>
        <w:lastRenderedPageBreak/>
        <w:drawing>
          <wp:inline distT="0" distB="0" distL="0" distR="0" wp14:anchorId="54797D3E" wp14:editId="53C69F32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8E080" w14:textId="77777777" w:rsidR="004A072B" w:rsidRDefault="004A072B" w:rsidP="004A072B">
      <w:pPr>
        <w:jc w:val="center"/>
      </w:pPr>
      <w:r>
        <w:rPr>
          <w:noProof/>
        </w:rPr>
        <w:drawing>
          <wp:inline distT="0" distB="0" distL="0" distR="0" wp14:anchorId="05D61BAE" wp14:editId="01F0A5E0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72B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E4"/>
    <w:rsid w:val="00011822"/>
    <w:rsid w:val="00072CE4"/>
    <w:rsid w:val="00493B33"/>
    <w:rsid w:val="004A072B"/>
    <w:rsid w:val="00C764ED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F65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7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2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072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2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</Words>
  <Characters>351</Characters>
  <Application>Microsoft Macintosh Word</Application>
  <DocSecurity>0</DocSecurity>
  <Lines>2</Lines>
  <Paragraphs>1</Paragraphs>
  <ScaleCrop>false</ScaleCrop>
  <Company>odu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2012-01-23T18:14:00Z</dcterms:created>
  <dcterms:modified xsi:type="dcterms:W3CDTF">2012-01-23T19:45:00Z</dcterms:modified>
</cp:coreProperties>
</file>