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58E802" w14:textId="77777777" w:rsidR="00D72BC7" w:rsidRPr="00ED567A" w:rsidRDefault="00853D0E" w:rsidP="00ED567A">
      <w:pPr>
        <w:spacing w:after="0" w:line="240" w:lineRule="auto"/>
        <w:rPr>
          <w:rFonts w:ascii="Times New Roman" w:hAnsi="Times New Roman" w:cs="Times New Roman"/>
          <w:b/>
          <w:sz w:val="24"/>
          <w:szCs w:val="24"/>
        </w:rPr>
      </w:pPr>
      <w:r w:rsidRPr="00ED567A">
        <w:rPr>
          <w:rFonts w:ascii="Times New Roman" w:hAnsi="Times New Roman" w:cs="Times New Roman"/>
          <w:b/>
          <w:sz w:val="24"/>
          <w:szCs w:val="24"/>
        </w:rPr>
        <w:t xml:space="preserve">OPA Method for Measuring </w:t>
      </w:r>
      <w:proofErr w:type="spellStart"/>
      <w:r w:rsidRPr="00ED567A">
        <w:rPr>
          <w:rFonts w:ascii="Times New Roman" w:hAnsi="Times New Roman" w:cs="Times New Roman"/>
          <w:b/>
          <w:sz w:val="24"/>
          <w:szCs w:val="24"/>
        </w:rPr>
        <w:t>Submicromolar</w:t>
      </w:r>
      <w:proofErr w:type="spellEnd"/>
      <w:r w:rsidRPr="00ED567A">
        <w:rPr>
          <w:rFonts w:ascii="Times New Roman" w:hAnsi="Times New Roman" w:cs="Times New Roman"/>
          <w:b/>
          <w:sz w:val="24"/>
          <w:szCs w:val="24"/>
        </w:rPr>
        <w:t xml:space="preserve"> Ammonium</w:t>
      </w:r>
    </w:p>
    <w:p w14:paraId="5FC958FC" w14:textId="3976B495" w:rsidR="00C7330C" w:rsidRPr="00605C59" w:rsidRDefault="00C7330C"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 xml:space="preserve">Updated: </w:t>
      </w:r>
      <w:r w:rsidR="001E2CF5">
        <w:rPr>
          <w:rFonts w:ascii="Times New Roman" w:hAnsi="Times New Roman" w:cs="Times New Roman"/>
          <w:sz w:val="24"/>
          <w:szCs w:val="24"/>
        </w:rPr>
        <w:t>July 18</w:t>
      </w:r>
      <w:r w:rsidR="00605C59" w:rsidRPr="00605C59">
        <w:rPr>
          <w:rFonts w:ascii="Times New Roman" w:hAnsi="Times New Roman" w:cs="Times New Roman"/>
          <w:sz w:val="24"/>
          <w:szCs w:val="24"/>
        </w:rPr>
        <w:t>, 201</w:t>
      </w:r>
      <w:r w:rsidR="00BF0FF4">
        <w:rPr>
          <w:rFonts w:ascii="Times New Roman" w:hAnsi="Times New Roman" w:cs="Times New Roman"/>
          <w:sz w:val="24"/>
          <w:szCs w:val="24"/>
        </w:rPr>
        <w:t>9</w:t>
      </w:r>
    </w:p>
    <w:p w14:paraId="4A67A798" w14:textId="77777777" w:rsidR="00853D0E" w:rsidRPr="00605C59" w:rsidRDefault="00605C59"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References</w:t>
      </w:r>
    </w:p>
    <w:p w14:paraId="05954937" w14:textId="77777777" w:rsidR="00605C59" w:rsidRPr="00605C59" w:rsidRDefault="00C7330C"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ref: Holmes et al. 1999</w:t>
      </w:r>
      <w:r w:rsidR="00155FC9" w:rsidRPr="00605C59">
        <w:rPr>
          <w:rFonts w:ascii="Times New Roman" w:hAnsi="Times New Roman" w:cs="Times New Roman"/>
          <w:sz w:val="24"/>
          <w:szCs w:val="24"/>
        </w:rPr>
        <w:t xml:space="preserve">, </w:t>
      </w:r>
      <w:proofErr w:type="spellStart"/>
      <w:r w:rsidR="00155FC9" w:rsidRPr="00605C59">
        <w:rPr>
          <w:rFonts w:ascii="Times New Roman" w:hAnsi="Times New Roman" w:cs="Times New Roman"/>
          <w:sz w:val="24"/>
          <w:szCs w:val="24"/>
        </w:rPr>
        <w:t>Meeder</w:t>
      </w:r>
      <w:proofErr w:type="spellEnd"/>
      <w:r w:rsidR="00155FC9" w:rsidRPr="00605C59">
        <w:rPr>
          <w:rFonts w:ascii="Times New Roman" w:hAnsi="Times New Roman" w:cs="Times New Roman"/>
          <w:sz w:val="24"/>
          <w:szCs w:val="24"/>
        </w:rPr>
        <w:t xml:space="preserve"> et al. 2012 (incl. supplement)</w:t>
      </w:r>
    </w:p>
    <w:p w14:paraId="4B267209" w14:textId="77777777" w:rsidR="0099659C" w:rsidRPr="00ED567A" w:rsidRDefault="0099659C" w:rsidP="00ED567A">
      <w:pPr>
        <w:spacing w:after="0" w:line="240" w:lineRule="auto"/>
        <w:rPr>
          <w:rFonts w:ascii="Times New Roman" w:hAnsi="Times New Roman" w:cs="Times New Roman"/>
          <w:b/>
          <w:sz w:val="24"/>
          <w:szCs w:val="24"/>
          <w:u w:val="single"/>
        </w:rPr>
      </w:pPr>
      <w:r w:rsidRPr="00ED567A">
        <w:rPr>
          <w:rFonts w:ascii="Times New Roman" w:hAnsi="Times New Roman" w:cs="Times New Roman"/>
          <w:b/>
          <w:sz w:val="24"/>
          <w:szCs w:val="24"/>
          <w:u w:val="single"/>
        </w:rPr>
        <w:t>Supplies:</w:t>
      </w:r>
    </w:p>
    <w:p w14:paraId="1CF19FCF" w14:textId="77777777" w:rsidR="0099659C" w:rsidRPr="00605C59" w:rsidRDefault="0099659C"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 xml:space="preserve">Chemicals: sodium sulfite, sodium tetraborate, ethanol, </w:t>
      </w:r>
      <w:proofErr w:type="spellStart"/>
      <w:r w:rsidRPr="00605C59">
        <w:rPr>
          <w:rFonts w:ascii="Times New Roman" w:hAnsi="Times New Roman" w:cs="Times New Roman"/>
          <w:sz w:val="24"/>
          <w:szCs w:val="24"/>
        </w:rPr>
        <w:t>opa</w:t>
      </w:r>
      <w:proofErr w:type="spellEnd"/>
    </w:p>
    <w:p w14:paraId="7C8C882F" w14:textId="77777777" w:rsidR="0099659C" w:rsidRPr="00605C59" w:rsidRDefault="0099659C"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 xml:space="preserve">Lab Equipment: Fluorometer, 2 or 4 L dark bottle, repeat </w:t>
      </w:r>
      <w:proofErr w:type="spellStart"/>
      <w:r w:rsidRPr="00605C59">
        <w:rPr>
          <w:rFonts w:ascii="Times New Roman" w:hAnsi="Times New Roman" w:cs="Times New Roman"/>
          <w:sz w:val="24"/>
          <w:szCs w:val="24"/>
        </w:rPr>
        <w:t>pippetter</w:t>
      </w:r>
      <w:proofErr w:type="spellEnd"/>
      <w:r w:rsidRPr="00605C59">
        <w:rPr>
          <w:rFonts w:ascii="Times New Roman" w:hAnsi="Times New Roman" w:cs="Times New Roman"/>
          <w:sz w:val="24"/>
          <w:szCs w:val="24"/>
        </w:rPr>
        <w:t xml:space="preserve">, </w:t>
      </w:r>
      <w:r w:rsidR="00552FB5" w:rsidRPr="00605C59">
        <w:rPr>
          <w:rFonts w:ascii="Times New Roman" w:hAnsi="Times New Roman" w:cs="Times New Roman"/>
          <w:sz w:val="24"/>
          <w:szCs w:val="24"/>
        </w:rPr>
        <w:t xml:space="preserve">quartz </w:t>
      </w:r>
      <w:r w:rsidRPr="00605C59">
        <w:rPr>
          <w:rFonts w:ascii="Times New Roman" w:hAnsi="Times New Roman" w:cs="Times New Roman"/>
          <w:sz w:val="24"/>
          <w:szCs w:val="24"/>
        </w:rPr>
        <w:t xml:space="preserve">cuvette, something to rinse cuvette, </w:t>
      </w:r>
      <w:proofErr w:type="spellStart"/>
      <w:r w:rsidRPr="00605C59">
        <w:rPr>
          <w:rFonts w:ascii="Times New Roman" w:hAnsi="Times New Roman" w:cs="Times New Roman"/>
          <w:sz w:val="24"/>
          <w:szCs w:val="24"/>
        </w:rPr>
        <w:t>kim</w:t>
      </w:r>
      <w:proofErr w:type="spellEnd"/>
      <w:r w:rsidRPr="00605C59">
        <w:rPr>
          <w:rFonts w:ascii="Times New Roman" w:hAnsi="Times New Roman" w:cs="Times New Roman"/>
          <w:sz w:val="24"/>
          <w:szCs w:val="24"/>
        </w:rPr>
        <w:t xml:space="preserve"> wipes, gloves, sample tubes, 1 L grad cylinder, 150 ml grad cylinder, 10 ml grad cylinder, balance, stir bar</w:t>
      </w:r>
      <w:r w:rsidR="00552FB5" w:rsidRPr="00605C59">
        <w:rPr>
          <w:rFonts w:ascii="Times New Roman" w:hAnsi="Times New Roman" w:cs="Times New Roman"/>
          <w:sz w:val="24"/>
          <w:szCs w:val="24"/>
        </w:rPr>
        <w:t>s</w:t>
      </w:r>
      <w:r w:rsidR="00647E77" w:rsidRPr="00605C59">
        <w:rPr>
          <w:rFonts w:ascii="Times New Roman" w:hAnsi="Times New Roman" w:cs="Times New Roman"/>
          <w:sz w:val="24"/>
          <w:szCs w:val="24"/>
        </w:rPr>
        <w:t>, aged sample tubes.</w:t>
      </w:r>
    </w:p>
    <w:p w14:paraId="365177EC" w14:textId="77777777" w:rsidR="002B5284" w:rsidRPr="002B5284" w:rsidRDefault="002B5284" w:rsidP="00ED567A">
      <w:pPr>
        <w:spacing w:after="0" w:line="240" w:lineRule="auto"/>
        <w:rPr>
          <w:rFonts w:ascii="Times New Roman" w:hAnsi="Times New Roman" w:cs="Times New Roman"/>
          <w:sz w:val="24"/>
          <w:szCs w:val="24"/>
          <w:u w:val="single"/>
        </w:rPr>
      </w:pPr>
      <w:r w:rsidRPr="00ED567A">
        <w:rPr>
          <w:rFonts w:ascii="Times New Roman" w:hAnsi="Times New Roman" w:cs="Times New Roman"/>
          <w:b/>
          <w:sz w:val="24"/>
          <w:szCs w:val="24"/>
          <w:u w:val="single"/>
        </w:rPr>
        <w:t>Fluorometer:</w:t>
      </w:r>
      <w:r>
        <w:rPr>
          <w:rFonts w:ascii="Times New Roman" w:hAnsi="Times New Roman" w:cs="Times New Roman"/>
          <w:sz w:val="24"/>
          <w:szCs w:val="24"/>
          <w:u w:val="single"/>
        </w:rPr>
        <w:t xml:space="preserve"> </w:t>
      </w:r>
      <w:r w:rsidRPr="00605C59">
        <w:rPr>
          <w:rFonts w:ascii="Times New Roman" w:hAnsi="Times New Roman" w:cs="Times New Roman"/>
          <w:sz w:val="24"/>
          <w:szCs w:val="24"/>
        </w:rPr>
        <w:t>excitation 360</w:t>
      </w:r>
      <w:r>
        <w:rPr>
          <w:rFonts w:ascii="Times New Roman" w:hAnsi="Times New Roman" w:cs="Times New Roman"/>
          <w:sz w:val="24"/>
          <w:szCs w:val="24"/>
        </w:rPr>
        <w:t xml:space="preserve"> nm, emission 420 nm, low sens</w:t>
      </w:r>
      <w:r w:rsidRPr="00605C59">
        <w:rPr>
          <w:rFonts w:ascii="Times New Roman" w:hAnsi="Times New Roman" w:cs="Times New Roman"/>
          <w:sz w:val="24"/>
          <w:szCs w:val="24"/>
        </w:rPr>
        <w:t>itivity</w:t>
      </w:r>
      <w:r>
        <w:rPr>
          <w:rFonts w:ascii="Times New Roman" w:hAnsi="Times New Roman" w:cs="Times New Roman"/>
          <w:sz w:val="24"/>
          <w:szCs w:val="24"/>
        </w:rPr>
        <w:t xml:space="preserve">.  </w:t>
      </w:r>
      <w:r w:rsidRPr="00605C59">
        <w:rPr>
          <w:rFonts w:ascii="Times New Roman" w:hAnsi="Times New Roman" w:cs="Times New Roman"/>
          <w:sz w:val="24"/>
          <w:szCs w:val="24"/>
        </w:rPr>
        <w:t xml:space="preserve">For concentrations above 5 </w:t>
      </w:r>
      <w:proofErr w:type="spellStart"/>
      <w:proofErr w:type="gramStart"/>
      <w:r w:rsidRPr="00605C59">
        <w:rPr>
          <w:rFonts w:ascii="Times New Roman" w:hAnsi="Times New Roman" w:cs="Times New Roman"/>
          <w:sz w:val="24"/>
          <w:szCs w:val="24"/>
        </w:rPr>
        <w:t>uM</w:t>
      </w:r>
      <w:proofErr w:type="spellEnd"/>
      <w:proofErr w:type="gramEnd"/>
      <w:r w:rsidRPr="00605C59">
        <w:rPr>
          <w:rFonts w:ascii="Times New Roman" w:hAnsi="Times New Roman" w:cs="Times New Roman"/>
          <w:sz w:val="24"/>
          <w:szCs w:val="24"/>
        </w:rPr>
        <w:t>, change emission to 500 nm</w:t>
      </w:r>
      <w:r>
        <w:rPr>
          <w:rFonts w:ascii="Times New Roman" w:hAnsi="Times New Roman" w:cs="Times New Roman"/>
          <w:sz w:val="24"/>
          <w:szCs w:val="24"/>
        </w:rPr>
        <w:t>.  Turner makes a fluorometer specifically for this method, but you can use any fluorometer that allows you to adjust the wavelengths.  You may need to adjust the sensitivity differently on different instruments.</w:t>
      </w:r>
    </w:p>
    <w:p w14:paraId="6E727485" w14:textId="77777777" w:rsidR="002B5284" w:rsidRDefault="002B5284" w:rsidP="00ED567A">
      <w:pPr>
        <w:spacing w:after="0" w:line="240" w:lineRule="auto"/>
        <w:rPr>
          <w:rFonts w:ascii="Times New Roman" w:hAnsi="Times New Roman" w:cs="Times New Roman"/>
          <w:sz w:val="24"/>
          <w:szCs w:val="24"/>
          <w:u w:val="single"/>
        </w:rPr>
      </w:pPr>
    </w:p>
    <w:p w14:paraId="37ECFFB6" w14:textId="77777777" w:rsidR="00853D0E" w:rsidRPr="00ED567A" w:rsidRDefault="00853D0E" w:rsidP="00ED567A">
      <w:pPr>
        <w:spacing w:after="0" w:line="240" w:lineRule="auto"/>
        <w:rPr>
          <w:rFonts w:ascii="Times New Roman" w:hAnsi="Times New Roman" w:cs="Times New Roman"/>
          <w:b/>
          <w:sz w:val="24"/>
          <w:szCs w:val="24"/>
          <w:u w:val="single"/>
        </w:rPr>
      </w:pPr>
      <w:r w:rsidRPr="00ED567A">
        <w:rPr>
          <w:rFonts w:ascii="Times New Roman" w:hAnsi="Times New Roman" w:cs="Times New Roman"/>
          <w:b/>
          <w:sz w:val="24"/>
          <w:szCs w:val="24"/>
          <w:u w:val="single"/>
        </w:rPr>
        <w:t>Reagents:</w:t>
      </w:r>
    </w:p>
    <w:p w14:paraId="1A1ACA74" w14:textId="77777777" w:rsidR="00853D0E" w:rsidRPr="00605C59" w:rsidRDefault="00853D0E"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Makes ~ 2 L.</w:t>
      </w:r>
    </w:p>
    <w:p w14:paraId="10D575BF" w14:textId="77777777" w:rsidR="00853D0E" w:rsidRPr="00605C59" w:rsidRDefault="00557322" w:rsidP="00ED567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Always use fresh </w:t>
      </w:r>
      <w:proofErr w:type="spellStart"/>
      <w:r>
        <w:rPr>
          <w:rFonts w:ascii="Times New Roman" w:hAnsi="Times New Roman" w:cs="Times New Roman"/>
          <w:sz w:val="24"/>
          <w:szCs w:val="24"/>
        </w:rPr>
        <w:t>MilliQ</w:t>
      </w:r>
      <w:proofErr w:type="spellEnd"/>
      <w:r>
        <w:rPr>
          <w:rFonts w:ascii="Times New Roman" w:hAnsi="Times New Roman" w:cs="Times New Roman"/>
          <w:sz w:val="24"/>
          <w:szCs w:val="24"/>
        </w:rPr>
        <w:t xml:space="preserve"> water (MQ)</w:t>
      </w:r>
      <w:r w:rsidR="00853D0E" w:rsidRPr="00605C59">
        <w:rPr>
          <w:rFonts w:ascii="Times New Roman" w:hAnsi="Times New Roman" w:cs="Times New Roman"/>
          <w:sz w:val="24"/>
          <w:szCs w:val="24"/>
        </w:rPr>
        <w:t xml:space="preserve"> and very clean glassware.  </w:t>
      </w:r>
    </w:p>
    <w:p w14:paraId="6812DD4D" w14:textId="77777777" w:rsidR="00853D0E" w:rsidRPr="00605C59" w:rsidRDefault="00853D0E"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1. Sodium Sulfite Solution</w:t>
      </w:r>
    </w:p>
    <w:p w14:paraId="36C0C6AA" w14:textId="77777777" w:rsidR="00853D0E" w:rsidRPr="00605C59" w:rsidRDefault="00853D0E"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 xml:space="preserve"> </w:t>
      </w:r>
      <w:r w:rsidRPr="00605C59">
        <w:rPr>
          <w:rFonts w:ascii="Times New Roman" w:hAnsi="Times New Roman" w:cs="Times New Roman"/>
          <w:sz w:val="24"/>
          <w:szCs w:val="24"/>
        </w:rPr>
        <w:tab/>
        <w:t xml:space="preserve"> Add 1 g sodium sul</w:t>
      </w:r>
      <w:r w:rsidR="00557322">
        <w:rPr>
          <w:rFonts w:ascii="Times New Roman" w:hAnsi="Times New Roman" w:cs="Times New Roman"/>
          <w:sz w:val="24"/>
          <w:szCs w:val="24"/>
        </w:rPr>
        <w:t>fite (sigma S-4672) to 125 ml MQ</w:t>
      </w:r>
      <w:r w:rsidRPr="00605C59">
        <w:rPr>
          <w:rFonts w:ascii="Times New Roman" w:hAnsi="Times New Roman" w:cs="Times New Roman"/>
          <w:sz w:val="24"/>
          <w:szCs w:val="24"/>
        </w:rPr>
        <w:t>.</w:t>
      </w:r>
    </w:p>
    <w:p w14:paraId="1C922C9F" w14:textId="77777777" w:rsidR="00853D0E" w:rsidRPr="00605C59" w:rsidRDefault="00853D0E"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ab/>
        <w:t xml:space="preserve"> Stable for ~1 month at room temperature.</w:t>
      </w:r>
    </w:p>
    <w:p w14:paraId="2EC68077" w14:textId="77777777" w:rsidR="00853D0E" w:rsidRPr="00605C59" w:rsidRDefault="00853D0E"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2. Borate Buffer Solution</w:t>
      </w:r>
    </w:p>
    <w:p w14:paraId="103B319F" w14:textId="77777777" w:rsidR="00853D0E" w:rsidRPr="00605C59" w:rsidRDefault="00853D0E"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ab/>
        <w:t>Add 80g sodium tetr</w:t>
      </w:r>
      <w:r w:rsidR="00557322">
        <w:rPr>
          <w:rFonts w:ascii="Times New Roman" w:hAnsi="Times New Roman" w:cs="Times New Roman"/>
          <w:sz w:val="24"/>
          <w:szCs w:val="24"/>
        </w:rPr>
        <w:t>aborate (Sigma S-9640) to 2 L MQ</w:t>
      </w:r>
      <w:r w:rsidRPr="00605C59">
        <w:rPr>
          <w:rFonts w:ascii="Times New Roman" w:hAnsi="Times New Roman" w:cs="Times New Roman"/>
          <w:sz w:val="24"/>
          <w:szCs w:val="24"/>
        </w:rPr>
        <w:t>.</w:t>
      </w:r>
    </w:p>
    <w:p w14:paraId="49EB52D0" w14:textId="77777777" w:rsidR="00853D0E" w:rsidRPr="00605C59" w:rsidRDefault="00853D0E"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ab/>
      </w:r>
      <w:r w:rsidR="00552FB5" w:rsidRPr="00605C59">
        <w:rPr>
          <w:rFonts w:ascii="Times New Roman" w:hAnsi="Times New Roman" w:cs="Times New Roman"/>
          <w:sz w:val="24"/>
          <w:szCs w:val="24"/>
        </w:rPr>
        <w:t>Stir to</w:t>
      </w:r>
      <w:r w:rsidRPr="00605C59">
        <w:rPr>
          <w:rFonts w:ascii="Times New Roman" w:hAnsi="Times New Roman" w:cs="Times New Roman"/>
          <w:sz w:val="24"/>
          <w:szCs w:val="24"/>
        </w:rPr>
        <w:t xml:space="preserve"> dissolve</w:t>
      </w:r>
      <w:r w:rsidR="00552FB5" w:rsidRPr="00605C59">
        <w:rPr>
          <w:rFonts w:ascii="Times New Roman" w:hAnsi="Times New Roman" w:cs="Times New Roman"/>
          <w:sz w:val="24"/>
          <w:szCs w:val="24"/>
        </w:rPr>
        <w:t xml:space="preserve"> (takes </w:t>
      </w:r>
      <w:proofErr w:type="spellStart"/>
      <w:r w:rsidR="00552FB5" w:rsidRPr="00605C59">
        <w:rPr>
          <w:rFonts w:ascii="Times New Roman" w:hAnsi="Times New Roman" w:cs="Times New Roman"/>
          <w:sz w:val="24"/>
          <w:szCs w:val="24"/>
        </w:rPr>
        <w:t>awhile</w:t>
      </w:r>
      <w:proofErr w:type="spellEnd"/>
      <w:r w:rsidR="00552FB5" w:rsidRPr="00605C59">
        <w:rPr>
          <w:rFonts w:ascii="Times New Roman" w:hAnsi="Times New Roman" w:cs="Times New Roman"/>
          <w:sz w:val="24"/>
          <w:szCs w:val="24"/>
        </w:rPr>
        <w:t>).</w:t>
      </w:r>
    </w:p>
    <w:p w14:paraId="63D4DC4A" w14:textId="77777777" w:rsidR="00853D0E" w:rsidRPr="00605C59" w:rsidRDefault="00552FB5"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ab/>
        <w:t>Store at room temperature.</w:t>
      </w:r>
    </w:p>
    <w:p w14:paraId="7813DDD8" w14:textId="77777777" w:rsidR="00853D0E" w:rsidRPr="00605C59" w:rsidRDefault="00853D0E"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 xml:space="preserve">3. </w:t>
      </w:r>
      <w:proofErr w:type="spellStart"/>
      <w:r w:rsidR="00B01B60" w:rsidRPr="00605C59">
        <w:rPr>
          <w:rFonts w:ascii="Times New Roman" w:hAnsi="Times New Roman" w:cs="Times New Roman"/>
          <w:sz w:val="24"/>
          <w:szCs w:val="24"/>
        </w:rPr>
        <w:t>Orthophthaldialdehyde</w:t>
      </w:r>
      <w:proofErr w:type="spellEnd"/>
      <w:r w:rsidR="00B01B60" w:rsidRPr="00605C59">
        <w:rPr>
          <w:rFonts w:ascii="Times New Roman" w:hAnsi="Times New Roman" w:cs="Times New Roman"/>
          <w:sz w:val="24"/>
          <w:szCs w:val="24"/>
        </w:rPr>
        <w:t xml:space="preserve"> (</w:t>
      </w:r>
      <w:r w:rsidRPr="00605C59">
        <w:rPr>
          <w:rFonts w:ascii="Times New Roman" w:hAnsi="Times New Roman" w:cs="Times New Roman"/>
          <w:sz w:val="24"/>
          <w:szCs w:val="24"/>
        </w:rPr>
        <w:t>OPA</w:t>
      </w:r>
      <w:r w:rsidR="00B01B60" w:rsidRPr="00605C59">
        <w:rPr>
          <w:rFonts w:ascii="Times New Roman" w:hAnsi="Times New Roman" w:cs="Times New Roman"/>
          <w:sz w:val="24"/>
          <w:szCs w:val="24"/>
        </w:rPr>
        <w:t>)</w:t>
      </w:r>
      <w:r w:rsidRPr="00605C59">
        <w:rPr>
          <w:rFonts w:ascii="Times New Roman" w:hAnsi="Times New Roman" w:cs="Times New Roman"/>
          <w:sz w:val="24"/>
          <w:szCs w:val="24"/>
        </w:rPr>
        <w:t xml:space="preserve"> Solution</w:t>
      </w:r>
    </w:p>
    <w:p w14:paraId="2D3294F1" w14:textId="77777777" w:rsidR="00853D0E" w:rsidRPr="00605C59" w:rsidRDefault="00853D0E"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ab/>
        <w:t xml:space="preserve">Add 4 g OPA (Sigma P-1378) to 100 ml </w:t>
      </w:r>
      <w:r w:rsidRPr="00605C59">
        <w:rPr>
          <w:rFonts w:ascii="Times New Roman" w:hAnsi="Times New Roman" w:cs="Times New Roman"/>
          <w:sz w:val="24"/>
          <w:szCs w:val="24"/>
          <w:u w:val="single"/>
        </w:rPr>
        <w:t>high grade</w:t>
      </w:r>
      <w:r w:rsidRPr="00605C59">
        <w:rPr>
          <w:rFonts w:ascii="Times New Roman" w:hAnsi="Times New Roman" w:cs="Times New Roman"/>
          <w:sz w:val="24"/>
          <w:szCs w:val="24"/>
        </w:rPr>
        <w:t xml:space="preserve"> ethanol (Carlo </w:t>
      </w:r>
      <w:proofErr w:type="spellStart"/>
      <w:r w:rsidRPr="00605C59">
        <w:rPr>
          <w:rFonts w:ascii="Times New Roman" w:hAnsi="Times New Roman" w:cs="Times New Roman"/>
          <w:sz w:val="24"/>
          <w:szCs w:val="24"/>
        </w:rPr>
        <w:t>Erba</w:t>
      </w:r>
      <w:proofErr w:type="spellEnd"/>
      <w:r w:rsidRPr="00605C59">
        <w:rPr>
          <w:rFonts w:ascii="Times New Roman" w:hAnsi="Times New Roman" w:cs="Times New Roman"/>
          <w:sz w:val="24"/>
          <w:szCs w:val="24"/>
        </w:rPr>
        <w:t>, Fisher)</w:t>
      </w:r>
      <w:r w:rsidR="00552FB5" w:rsidRPr="00605C59">
        <w:rPr>
          <w:rFonts w:ascii="Times New Roman" w:hAnsi="Times New Roman" w:cs="Times New Roman"/>
          <w:sz w:val="24"/>
          <w:szCs w:val="24"/>
        </w:rPr>
        <w:t>.</w:t>
      </w:r>
    </w:p>
    <w:p w14:paraId="0888A391" w14:textId="77777777" w:rsidR="00552FB5" w:rsidRPr="00605C59" w:rsidRDefault="00552FB5"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ab/>
        <w:t xml:space="preserve">Stir to dissolve (takes </w:t>
      </w:r>
      <w:proofErr w:type="spellStart"/>
      <w:r w:rsidRPr="00605C59">
        <w:rPr>
          <w:rFonts w:ascii="Times New Roman" w:hAnsi="Times New Roman" w:cs="Times New Roman"/>
          <w:sz w:val="24"/>
          <w:szCs w:val="24"/>
        </w:rPr>
        <w:t>awhile</w:t>
      </w:r>
      <w:proofErr w:type="spellEnd"/>
      <w:r w:rsidRPr="00605C59">
        <w:rPr>
          <w:rFonts w:ascii="Times New Roman" w:hAnsi="Times New Roman" w:cs="Times New Roman"/>
          <w:sz w:val="24"/>
          <w:szCs w:val="24"/>
        </w:rPr>
        <w:t>).</w:t>
      </w:r>
    </w:p>
    <w:p w14:paraId="7CF7A61F" w14:textId="77777777" w:rsidR="00853D0E" w:rsidRPr="00605C59" w:rsidRDefault="00853D0E"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ab/>
        <w:t xml:space="preserve">Store </w:t>
      </w:r>
      <w:r w:rsidR="00552FB5" w:rsidRPr="00605C59">
        <w:rPr>
          <w:rFonts w:ascii="Times New Roman" w:hAnsi="Times New Roman" w:cs="Times New Roman"/>
          <w:sz w:val="24"/>
          <w:szCs w:val="24"/>
        </w:rPr>
        <w:t>in the dark at room temperature.</w:t>
      </w:r>
    </w:p>
    <w:p w14:paraId="43ACF929" w14:textId="77777777" w:rsidR="00853D0E" w:rsidRPr="00605C59" w:rsidRDefault="00853D0E"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4. Working Reagent (WR)</w:t>
      </w:r>
    </w:p>
    <w:p w14:paraId="5DDF6426" w14:textId="77777777" w:rsidR="00853D0E" w:rsidRPr="00605C59" w:rsidRDefault="00853D0E"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ab/>
        <w:t>In a large (&gt;2 L) brown polyethylene bottle,</w:t>
      </w:r>
    </w:p>
    <w:p w14:paraId="5E11DFDE" w14:textId="77777777" w:rsidR="00853D0E" w:rsidRPr="00605C59" w:rsidRDefault="00853D0E"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ab/>
        <w:t>Mix 2</w:t>
      </w:r>
      <w:r w:rsidR="00605C59">
        <w:rPr>
          <w:rFonts w:ascii="Times New Roman" w:hAnsi="Times New Roman" w:cs="Times New Roman"/>
          <w:sz w:val="24"/>
          <w:szCs w:val="24"/>
        </w:rPr>
        <w:t xml:space="preserve"> </w:t>
      </w:r>
      <w:r w:rsidRPr="00605C59">
        <w:rPr>
          <w:rFonts w:ascii="Times New Roman" w:hAnsi="Times New Roman" w:cs="Times New Roman"/>
          <w:sz w:val="24"/>
          <w:szCs w:val="24"/>
        </w:rPr>
        <w:t xml:space="preserve">L of </w:t>
      </w:r>
      <w:r w:rsidR="00552FB5" w:rsidRPr="00605C59">
        <w:rPr>
          <w:rFonts w:ascii="Times New Roman" w:hAnsi="Times New Roman" w:cs="Times New Roman"/>
          <w:sz w:val="24"/>
          <w:szCs w:val="24"/>
        </w:rPr>
        <w:t xml:space="preserve">1) </w:t>
      </w:r>
      <w:r w:rsidRPr="00605C59">
        <w:rPr>
          <w:rFonts w:ascii="Times New Roman" w:hAnsi="Times New Roman" w:cs="Times New Roman"/>
          <w:sz w:val="24"/>
          <w:szCs w:val="24"/>
        </w:rPr>
        <w:t xml:space="preserve">borate buffer solution, </w:t>
      </w:r>
      <w:r w:rsidR="00552FB5" w:rsidRPr="00605C59">
        <w:rPr>
          <w:rFonts w:ascii="Times New Roman" w:hAnsi="Times New Roman" w:cs="Times New Roman"/>
          <w:sz w:val="24"/>
          <w:szCs w:val="24"/>
        </w:rPr>
        <w:t xml:space="preserve">2) </w:t>
      </w:r>
      <w:r w:rsidRPr="00605C59">
        <w:rPr>
          <w:rFonts w:ascii="Times New Roman" w:hAnsi="Times New Roman" w:cs="Times New Roman"/>
          <w:sz w:val="24"/>
          <w:szCs w:val="24"/>
        </w:rPr>
        <w:t xml:space="preserve">10 ml sodium sulfite solution, and </w:t>
      </w:r>
      <w:r w:rsidR="00552FB5" w:rsidRPr="00605C59">
        <w:rPr>
          <w:rFonts w:ascii="Times New Roman" w:hAnsi="Times New Roman" w:cs="Times New Roman"/>
          <w:sz w:val="24"/>
          <w:szCs w:val="24"/>
        </w:rPr>
        <w:t xml:space="preserve">3) </w:t>
      </w:r>
      <w:r w:rsidRPr="00605C59">
        <w:rPr>
          <w:rFonts w:ascii="Times New Roman" w:hAnsi="Times New Roman" w:cs="Times New Roman"/>
          <w:sz w:val="24"/>
          <w:szCs w:val="24"/>
        </w:rPr>
        <w:t>100 ml OPA solution.</w:t>
      </w:r>
    </w:p>
    <w:p w14:paraId="6EC62E39" w14:textId="77777777" w:rsidR="00853D0E" w:rsidRPr="00605C59" w:rsidRDefault="00853D0E"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ab/>
        <w:t xml:space="preserve">Allow WR to </w:t>
      </w:r>
      <w:r w:rsidR="00B01B60" w:rsidRPr="00605C59">
        <w:rPr>
          <w:rFonts w:ascii="Times New Roman" w:hAnsi="Times New Roman" w:cs="Times New Roman"/>
          <w:sz w:val="24"/>
          <w:szCs w:val="24"/>
        </w:rPr>
        <w:t>"</w:t>
      </w:r>
      <w:r w:rsidRPr="00605C59">
        <w:rPr>
          <w:rFonts w:ascii="Times New Roman" w:hAnsi="Times New Roman" w:cs="Times New Roman"/>
          <w:sz w:val="24"/>
          <w:szCs w:val="24"/>
        </w:rPr>
        <w:t>age</w:t>
      </w:r>
      <w:r w:rsidR="00B01B60" w:rsidRPr="00605C59">
        <w:rPr>
          <w:rFonts w:ascii="Times New Roman" w:hAnsi="Times New Roman" w:cs="Times New Roman"/>
          <w:sz w:val="24"/>
          <w:szCs w:val="24"/>
        </w:rPr>
        <w:t>"</w:t>
      </w:r>
      <w:r w:rsidRPr="00605C59">
        <w:rPr>
          <w:rFonts w:ascii="Times New Roman" w:hAnsi="Times New Roman" w:cs="Times New Roman"/>
          <w:sz w:val="24"/>
          <w:szCs w:val="24"/>
        </w:rPr>
        <w:t xml:space="preserve"> 1 or more days</w:t>
      </w:r>
      <w:r w:rsidR="00B01B60" w:rsidRPr="00605C59">
        <w:rPr>
          <w:rFonts w:ascii="Times New Roman" w:hAnsi="Times New Roman" w:cs="Times New Roman"/>
          <w:sz w:val="24"/>
          <w:szCs w:val="24"/>
        </w:rPr>
        <w:t xml:space="preserve"> before using.</w:t>
      </w:r>
    </w:p>
    <w:p w14:paraId="43E83419" w14:textId="77777777" w:rsidR="00545E03" w:rsidRDefault="00853D0E"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ab/>
        <w:t>Stable for 3 months when stored in the dark at room temperature.</w:t>
      </w:r>
      <w:r w:rsidR="00605C59">
        <w:rPr>
          <w:rFonts w:ascii="Times New Roman" w:hAnsi="Times New Roman" w:cs="Times New Roman"/>
          <w:sz w:val="24"/>
          <w:szCs w:val="24"/>
        </w:rPr>
        <w:t xml:space="preserve">  </w:t>
      </w:r>
    </w:p>
    <w:p w14:paraId="3E23726E" w14:textId="77777777" w:rsidR="00545E03" w:rsidRDefault="00545E03">
      <w:pPr>
        <w:rPr>
          <w:rFonts w:ascii="Times New Roman" w:hAnsi="Times New Roman" w:cs="Times New Roman"/>
          <w:sz w:val="24"/>
          <w:szCs w:val="24"/>
        </w:rPr>
      </w:pPr>
      <w:r>
        <w:rPr>
          <w:rFonts w:ascii="Times New Roman" w:hAnsi="Times New Roman" w:cs="Times New Roman"/>
          <w:sz w:val="24"/>
          <w:szCs w:val="24"/>
        </w:rPr>
        <w:br w:type="page"/>
      </w:r>
    </w:p>
    <w:p w14:paraId="70E9CD82" w14:textId="77777777" w:rsidR="00B01B60" w:rsidRPr="00ED567A" w:rsidRDefault="00B01B60" w:rsidP="00ED567A">
      <w:pPr>
        <w:spacing w:after="0" w:line="240" w:lineRule="auto"/>
        <w:rPr>
          <w:rFonts w:ascii="Times New Roman" w:hAnsi="Times New Roman" w:cs="Times New Roman"/>
          <w:b/>
          <w:sz w:val="24"/>
          <w:szCs w:val="24"/>
          <w:u w:val="single"/>
          <w:vertAlign w:val="superscript"/>
        </w:rPr>
      </w:pPr>
      <w:r w:rsidRPr="00ED567A">
        <w:rPr>
          <w:rFonts w:ascii="Times New Roman" w:hAnsi="Times New Roman" w:cs="Times New Roman"/>
          <w:b/>
          <w:sz w:val="24"/>
          <w:szCs w:val="24"/>
          <w:u w:val="single"/>
        </w:rPr>
        <w:lastRenderedPageBreak/>
        <w:t>Standards</w:t>
      </w:r>
      <w:r w:rsidR="00FF1189" w:rsidRPr="00ED567A">
        <w:rPr>
          <w:rFonts w:ascii="Times New Roman" w:hAnsi="Times New Roman" w:cs="Times New Roman"/>
          <w:b/>
          <w:sz w:val="24"/>
          <w:szCs w:val="24"/>
          <w:u w:val="single"/>
          <w:vertAlign w:val="superscript"/>
        </w:rPr>
        <w:t>1</w:t>
      </w:r>
    </w:p>
    <w:p w14:paraId="547DF57A" w14:textId="77777777" w:rsidR="00DC33AA" w:rsidRPr="00CE18FA" w:rsidRDefault="00DC33AA" w:rsidP="00ED567A">
      <w:pPr>
        <w:spacing w:after="0" w:line="240" w:lineRule="auto"/>
        <w:rPr>
          <w:rFonts w:ascii="Times New Roman" w:hAnsi="Times New Roman" w:cs="Times New Roman"/>
        </w:rPr>
      </w:pPr>
      <w:r w:rsidRPr="00CE18FA">
        <w:rPr>
          <w:rFonts w:ascii="Times New Roman" w:hAnsi="Times New Roman" w:cs="Times New Roman"/>
        </w:rPr>
        <w:t>Primary Standard:</w:t>
      </w:r>
      <w:r w:rsidR="00AD742D" w:rsidRPr="00CE18FA">
        <w:rPr>
          <w:rFonts w:ascii="Times New Roman" w:hAnsi="Times New Roman" w:cs="Times New Roman"/>
        </w:rPr>
        <w:t xml:space="preserve"> 25</w:t>
      </w:r>
      <w:r w:rsidR="00552FB5" w:rsidRPr="00CE18FA">
        <w:rPr>
          <w:rFonts w:ascii="Times New Roman" w:hAnsi="Times New Roman" w:cs="Times New Roman"/>
        </w:rPr>
        <w:t xml:space="preserve"> </w:t>
      </w:r>
      <w:proofErr w:type="spellStart"/>
      <w:r w:rsidR="00552FB5" w:rsidRPr="00CE18FA">
        <w:rPr>
          <w:rFonts w:ascii="Times New Roman" w:hAnsi="Times New Roman" w:cs="Times New Roman"/>
        </w:rPr>
        <w:t>mM.</w:t>
      </w:r>
      <w:proofErr w:type="spellEnd"/>
      <w:r w:rsidR="00552FB5" w:rsidRPr="00CE18FA">
        <w:rPr>
          <w:rFonts w:ascii="Times New Roman" w:hAnsi="Times New Roman" w:cs="Times New Roman"/>
        </w:rPr>
        <w:t xml:space="preserve"> </w:t>
      </w:r>
      <w:r w:rsidR="00AD742D" w:rsidRPr="00CE18FA">
        <w:rPr>
          <w:rFonts w:ascii="Times New Roman" w:hAnsi="Times New Roman" w:cs="Times New Roman"/>
        </w:rPr>
        <w:t>Dissolve 0.13</w:t>
      </w:r>
      <w:r w:rsidR="00557322">
        <w:rPr>
          <w:rFonts w:ascii="Times New Roman" w:hAnsi="Times New Roman" w:cs="Times New Roman"/>
        </w:rPr>
        <w:t xml:space="preserve"> g NH4Cl in 100 ml MQ</w:t>
      </w:r>
      <w:r w:rsidR="00552FB5" w:rsidRPr="00CE18FA">
        <w:rPr>
          <w:rFonts w:ascii="Times New Roman" w:hAnsi="Times New Roman" w:cs="Times New Roman"/>
        </w:rPr>
        <w:t>.</w:t>
      </w:r>
    </w:p>
    <w:p w14:paraId="7F3F2FE5" w14:textId="77777777" w:rsidR="00DC33AA" w:rsidRPr="00CE18FA" w:rsidRDefault="00DC33AA" w:rsidP="00ED567A">
      <w:pPr>
        <w:spacing w:after="0" w:line="240" w:lineRule="auto"/>
        <w:rPr>
          <w:rFonts w:ascii="Times New Roman" w:hAnsi="Times New Roman" w:cs="Times New Roman"/>
        </w:rPr>
      </w:pPr>
      <w:r w:rsidRPr="00CE18FA">
        <w:rPr>
          <w:rFonts w:ascii="Times New Roman" w:hAnsi="Times New Roman" w:cs="Times New Roman"/>
        </w:rPr>
        <w:t>Secondary Standard:</w:t>
      </w:r>
      <w:r w:rsidR="00ED567A" w:rsidRPr="00CE18FA">
        <w:rPr>
          <w:rFonts w:ascii="Times New Roman" w:hAnsi="Times New Roman" w:cs="Times New Roman"/>
        </w:rPr>
        <w:t xml:space="preserve">  250 </w:t>
      </w:r>
      <w:proofErr w:type="spellStart"/>
      <w:proofErr w:type="gramStart"/>
      <w:r w:rsidR="00ED567A" w:rsidRPr="00CE18FA">
        <w:rPr>
          <w:rFonts w:ascii="Times New Roman" w:hAnsi="Times New Roman" w:cs="Times New Roman"/>
        </w:rPr>
        <w:t>uM</w:t>
      </w:r>
      <w:proofErr w:type="spellEnd"/>
      <w:proofErr w:type="gramEnd"/>
      <w:r w:rsidR="00ED567A" w:rsidRPr="00CE18FA">
        <w:rPr>
          <w:rFonts w:ascii="Times New Roman" w:hAnsi="Times New Roman" w:cs="Times New Roman"/>
        </w:rPr>
        <w:t>.  1:100</w:t>
      </w:r>
      <w:r w:rsidR="00552FB5" w:rsidRPr="00CE18FA">
        <w:rPr>
          <w:rFonts w:ascii="Times New Roman" w:hAnsi="Times New Roman" w:cs="Times New Roman"/>
        </w:rPr>
        <w:t xml:space="preserve"> dilution of Primary.</w:t>
      </w:r>
    </w:p>
    <w:p w14:paraId="361D5795" w14:textId="77777777" w:rsidR="00ED567A" w:rsidRPr="00CE18FA" w:rsidRDefault="00DC33AA" w:rsidP="00ED567A">
      <w:pPr>
        <w:spacing w:after="0" w:line="240" w:lineRule="auto"/>
        <w:rPr>
          <w:rFonts w:ascii="Times New Roman" w:hAnsi="Times New Roman" w:cs="Times New Roman"/>
        </w:rPr>
      </w:pPr>
      <w:r w:rsidRPr="00CE18FA">
        <w:rPr>
          <w:rFonts w:ascii="Times New Roman" w:hAnsi="Times New Roman" w:cs="Times New Roman"/>
        </w:rPr>
        <w:t xml:space="preserve">Tertiary Standard: 2.5 </w:t>
      </w:r>
      <w:proofErr w:type="spellStart"/>
      <w:proofErr w:type="gramStart"/>
      <w:r w:rsidRPr="00CE18FA">
        <w:rPr>
          <w:rFonts w:ascii="Times New Roman" w:hAnsi="Times New Roman" w:cs="Times New Roman"/>
        </w:rPr>
        <w:t>uM</w:t>
      </w:r>
      <w:proofErr w:type="spellEnd"/>
      <w:r w:rsidR="00ED567A" w:rsidRPr="00CE18FA">
        <w:rPr>
          <w:rFonts w:ascii="Times New Roman" w:hAnsi="Times New Roman" w:cs="Times New Roman"/>
        </w:rPr>
        <w:t xml:space="preserve">  1</w:t>
      </w:r>
      <w:proofErr w:type="gramEnd"/>
      <w:r w:rsidR="00ED567A" w:rsidRPr="00CE18FA">
        <w:rPr>
          <w:rFonts w:ascii="Times New Roman" w:hAnsi="Times New Roman" w:cs="Times New Roman"/>
        </w:rPr>
        <w:t>:100</w:t>
      </w:r>
      <w:r w:rsidR="00552FB5" w:rsidRPr="00CE18FA">
        <w:rPr>
          <w:rFonts w:ascii="Times New Roman" w:hAnsi="Times New Roman" w:cs="Times New Roman"/>
        </w:rPr>
        <w:t xml:space="preserve"> dilution of Secondary.</w:t>
      </w:r>
    </w:p>
    <w:p w14:paraId="1EB5BE7B" w14:textId="77777777" w:rsidR="00AD742D" w:rsidRPr="00CE18FA" w:rsidRDefault="00AD742D" w:rsidP="00ED567A">
      <w:pPr>
        <w:spacing w:after="0" w:line="240" w:lineRule="auto"/>
        <w:rPr>
          <w:rFonts w:ascii="Times New Roman" w:hAnsi="Times New Roman" w:cs="Times New Roman"/>
        </w:rPr>
      </w:pPr>
      <w:r w:rsidRPr="00CE18FA">
        <w:rPr>
          <w:rFonts w:ascii="Times New Roman" w:hAnsi="Times New Roman" w:cs="Times New Roman"/>
        </w:rPr>
        <w:t xml:space="preserve">1. Choose the range of standards appropriate for your samples.  For oceanic samples, 0.012 - 2 </w:t>
      </w:r>
      <w:proofErr w:type="spellStart"/>
      <w:r w:rsidRPr="00CE18FA">
        <w:rPr>
          <w:rFonts w:ascii="Times New Roman" w:hAnsi="Times New Roman" w:cs="Times New Roman"/>
        </w:rPr>
        <w:t>uM</w:t>
      </w:r>
      <w:proofErr w:type="spellEnd"/>
      <w:r w:rsidRPr="00CE18FA">
        <w:rPr>
          <w:rFonts w:ascii="Times New Roman" w:hAnsi="Times New Roman" w:cs="Times New Roman"/>
        </w:rPr>
        <w:t xml:space="preserve"> is appropriate.  </w:t>
      </w:r>
    </w:p>
    <w:p w14:paraId="3D5935DF" w14:textId="77777777" w:rsidR="00FF1189" w:rsidRPr="00CE18FA" w:rsidRDefault="00FF1189" w:rsidP="00ED567A">
      <w:pPr>
        <w:spacing w:after="0" w:line="240" w:lineRule="auto"/>
        <w:rPr>
          <w:rFonts w:ascii="Times New Roman" w:hAnsi="Times New Roman" w:cs="Times New Roman"/>
        </w:rPr>
      </w:pPr>
      <w:r w:rsidRPr="00CE18FA">
        <w:rPr>
          <w:rFonts w:ascii="Times New Roman" w:hAnsi="Times New Roman" w:cs="Times New Roman"/>
        </w:rPr>
        <w:t>2. Standards should be prepared in duplicate, and BF and 0 should be prepared in triplicate.</w:t>
      </w:r>
    </w:p>
    <w:p w14:paraId="227486E7" w14:textId="77777777" w:rsidR="00605C59" w:rsidRPr="00CE18FA" w:rsidRDefault="00FF1189" w:rsidP="00ED567A">
      <w:pPr>
        <w:spacing w:after="0" w:line="240" w:lineRule="auto"/>
        <w:rPr>
          <w:rFonts w:ascii="Times New Roman" w:hAnsi="Times New Roman" w:cs="Times New Roman"/>
        </w:rPr>
      </w:pPr>
      <w:r w:rsidRPr="00CE18FA">
        <w:rPr>
          <w:rFonts w:ascii="Times New Roman" w:hAnsi="Times New Roman" w:cs="Times New Roman"/>
        </w:rPr>
        <w:t>3</w:t>
      </w:r>
      <w:r w:rsidR="00AD742D" w:rsidRPr="00CE18FA">
        <w:rPr>
          <w:rFonts w:ascii="Times New Roman" w:hAnsi="Times New Roman" w:cs="Times New Roman"/>
        </w:rPr>
        <w:t>.  Put 10 ml of the appropriate sample matrix into</w:t>
      </w:r>
      <w:r w:rsidRPr="00CE18FA">
        <w:rPr>
          <w:rFonts w:ascii="Times New Roman" w:hAnsi="Times New Roman" w:cs="Times New Roman"/>
        </w:rPr>
        <w:t xml:space="preserve"> aged</w:t>
      </w:r>
      <w:r w:rsidR="00AD742D" w:rsidRPr="00CE18FA">
        <w:rPr>
          <w:rFonts w:ascii="Times New Roman" w:hAnsi="Times New Roman" w:cs="Times New Roman"/>
        </w:rPr>
        <w:t xml:space="preserve"> tubes</w:t>
      </w:r>
      <w:r w:rsidRPr="00CE18FA">
        <w:rPr>
          <w:rFonts w:ascii="Times New Roman" w:hAnsi="Times New Roman" w:cs="Times New Roman"/>
          <w:vertAlign w:val="superscript"/>
        </w:rPr>
        <w:t>2</w:t>
      </w:r>
      <w:r w:rsidR="00AD742D" w:rsidRPr="00CE18FA">
        <w:rPr>
          <w:rFonts w:ascii="Times New Roman" w:hAnsi="Times New Roman" w:cs="Times New Roman"/>
        </w:rPr>
        <w:t>, and add the volumes g</w:t>
      </w:r>
      <w:r w:rsidR="00647E77" w:rsidRPr="00CE18FA">
        <w:rPr>
          <w:rFonts w:ascii="Times New Roman" w:hAnsi="Times New Roman" w:cs="Times New Roman"/>
        </w:rPr>
        <w:t>iven in the T</w:t>
      </w:r>
      <w:r w:rsidR="00AD742D" w:rsidRPr="00CE18FA">
        <w:rPr>
          <w:rFonts w:ascii="Times New Roman" w:hAnsi="Times New Roman" w:cs="Times New Roman"/>
        </w:rPr>
        <w:t>able</w:t>
      </w:r>
      <w:r w:rsidR="00647E77" w:rsidRPr="00CE18FA">
        <w:rPr>
          <w:rFonts w:ascii="Times New Roman" w:hAnsi="Times New Roman" w:cs="Times New Roman"/>
        </w:rPr>
        <w:t xml:space="preserve"> below</w:t>
      </w:r>
      <w:r w:rsidR="00AD742D" w:rsidRPr="00CE18FA">
        <w:rPr>
          <w:rFonts w:ascii="Times New Roman" w:hAnsi="Times New Roman" w:cs="Times New Roman"/>
        </w:rPr>
        <w:t xml:space="preserve"> to make standards.</w:t>
      </w:r>
    </w:p>
    <w:p w14:paraId="6B680C0E" w14:textId="77777777" w:rsidR="00AD742D" w:rsidRPr="00CE18FA" w:rsidRDefault="00AD742D" w:rsidP="00ED567A">
      <w:pPr>
        <w:spacing w:after="0" w:line="240" w:lineRule="auto"/>
        <w:rPr>
          <w:rFonts w:ascii="Times New Roman" w:hAnsi="Times New Roman" w:cs="Times New Roman"/>
        </w:rPr>
      </w:pPr>
      <w:r w:rsidRPr="00CE18FA">
        <w:rPr>
          <w:rFonts w:ascii="Times New Roman" w:hAnsi="Times New Roman" w:cs="Times New Roman"/>
        </w:rPr>
        <w:tab/>
        <w:t xml:space="preserve">The sample matrix </w:t>
      </w:r>
      <w:r w:rsidRPr="00CE18FA">
        <w:rPr>
          <w:rFonts w:ascii="Times New Roman" w:hAnsi="Times New Roman" w:cs="Times New Roman"/>
          <w:b/>
          <w:u w:val="single"/>
        </w:rPr>
        <w:t>must</w:t>
      </w:r>
      <w:r w:rsidRPr="00CE18FA">
        <w:rPr>
          <w:rFonts w:ascii="Times New Roman" w:hAnsi="Times New Roman" w:cs="Times New Roman"/>
        </w:rPr>
        <w:t xml:space="preserve"> match the samples. Ideally, you would choose a sample with a low ammonium concentration, prepare the standards using that sample, and then correct for the ammonium in that sample.</w:t>
      </w:r>
    </w:p>
    <w:p w14:paraId="11A36183" w14:textId="77777777" w:rsidR="00AD742D" w:rsidRPr="00CE18FA" w:rsidRDefault="00AD742D" w:rsidP="00ED567A">
      <w:pPr>
        <w:spacing w:after="0" w:line="240" w:lineRule="auto"/>
        <w:rPr>
          <w:rFonts w:ascii="Times New Roman" w:hAnsi="Times New Roman" w:cs="Times New Roman"/>
        </w:rPr>
      </w:pPr>
      <w:r w:rsidRPr="00CE18FA">
        <w:rPr>
          <w:rFonts w:ascii="Times New Roman" w:hAnsi="Times New Roman" w:cs="Times New Roman"/>
        </w:rPr>
        <w:tab/>
        <w:t>For</w:t>
      </w:r>
      <w:r w:rsidR="00647E77" w:rsidRPr="00CE18FA">
        <w:rPr>
          <w:rFonts w:ascii="Times New Roman" w:hAnsi="Times New Roman" w:cs="Times New Roman"/>
        </w:rPr>
        <w:t xml:space="preserve"> </w:t>
      </w:r>
      <w:r w:rsidR="00647E77" w:rsidRPr="00CE18FA">
        <w:rPr>
          <w:rFonts w:ascii="Times New Roman" w:hAnsi="Times New Roman" w:cs="Times New Roman"/>
          <w:b/>
          <w:u w:val="single"/>
        </w:rPr>
        <w:t>seawater</w:t>
      </w:r>
      <w:r w:rsidR="00647E77" w:rsidRPr="00CE18FA">
        <w:rPr>
          <w:rFonts w:ascii="Times New Roman" w:hAnsi="Times New Roman" w:cs="Times New Roman"/>
        </w:rPr>
        <w:t xml:space="preserve"> samples, use a </w:t>
      </w:r>
      <w:r w:rsidRPr="00CE18FA">
        <w:rPr>
          <w:rFonts w:ascii="Times New Roman" w:hAnsi="Times New Roman" w:cs="Times New Roman"/>
        </w:rPr>
        <w:t>sample</w:t>
      </w:r>
      <w:r w:rsidR="00647E77" w:rsidRPr="00CE18FA">
        <w:rPr>
          <w:rFonts w:ascii="Times New Roman" w:hAnsi="Times New Roman" w:cs="Times New Roman"/>
        </w:rPr>
        <w:t xml:space="preserve"> with very low</w:t>
      </w:r>
      <w:r w:rsidR="00605C59" w:rsidRPr="00CE18FA">
        <w:rPr>
          <w:rFonts w:ascii="Times New Roman" w:hAnsi="Times New Roman" w:cs="Times New Roman"/>
        </w:rPr>
        <w:t xml:space="preserve"> (&lt;2</w:t>
      </w:r>
      <w:r w:rsidR="00647E77" w:rsidRPr="00CE18FA">
        <w:rPr>
          <w:rFonts w:ascii="Times New Roman" w:hAnsi="Times New Roman" w:cs="Times New Roman"/>
        </w:rPr>
        <w:t xml:space="preserve">0 </w:t>
      </w:r>
      <w:proofErr w:type="spellStart"/>
      <w:r w:rsidR="00647E77" w:rsidRPr="00CE18FA">
        <w:rPr>
          <w:rFonts w:ascii="Times New Roman" w:hAnsi="Times New Roman" w:cs="Times New Roman"/>
        </w:rPr>
        <w:t>nM</w:t>
      </w:r>
      <w:proofErr w:type="spellEnd"/>
      <w:r w:rsidR="00647E77" w:rsidRPr="00CE18FA">
        <w:rPr>
          <w:rFonts w:ascii="Times New Roman" w:hAnsi="Times New Roman" w:cs="Times New Roman"/>
        </w:rPr>
        <w:t>) ammonium to make standards. This can be either a deep sample</w:t>
      </w:r>
      <w:r w:rsidRPr="00CE18FA">
        <w:rPr>
          <w:rFonts w:ascii="Times New Roman" w:hAnsi="Times New Roman" w:cs="Times New Roman"/>
        </w:rPr>
        <w:t xml:space="preserve"> (anything well below the nitracline, so 200 m or deeper) </w:t>
      </w:r>
      <w:r w:rsidR="00647E77" w:rsidRPr="00CE18FA">
        <w:rPr>
          <w:rFonts w:ascii="Times New Roman" w:hAnsi="Times New Roman" w:cs="Times New Roman"/>
        </w:rPr>
        <w:t xml:space="preserve">or a surface sample, if you know surface ammonium is &lt;10 </w:t>
      </w:r>
      <w:proofErr w:type="spellStart"/>
      <w:r w:rsidR="00647E77" w:rsidRPr="00CE18FA">
        <w:rPr>
          <w:rFonts w:ascii="Times New Roman" w:hAnsi="Times New Roman" w:cs="Times New Roman"/>
        </w:rPr>
        <w:t>nM</w:t>
      </w:r>
      <w:r w:rsidRPr="00CE18FA">
        <w:rPr>
          <w:rFonts w:ascii="Times New Roman" w:hAnsi="Times New Roman" w:cs="Times New Roman"/>
        </w:rPr>
        <w:t>.</w:t>
      </w:r>
      <w:proofErr w:type="spellEnd"/>
      <w:r w:rsidRPr="00CE18FA">
        <w:rPr>
          <w:rFonts w:ascii="Times New Roman" w:hAnsi="Times New Roman" w:cs="Times New Roman"/>
        </w:rPr>
        <w:t xml:space="preserve"> This sample should have zero measurable ammonium, so you won't have to correct for background NH4 in the standards.</w:t>
      </w:r>
    </w:p>
    <w:p w14:paraId="43E08BC6" w14:textId="77777777" w:rsidR="00AD742D" w:rsidRPr="00CE18FA" w:rsidRDefault="00AD742D" w:rsidP="00ED567A">
      <w:pPr>
        <w:spacing w:after="0" w:line="240" w:lineRule="auto"/>
        <w:rPr>
          <w:rFonts w:ascii="Times New Roman" w:hAnsi="Times New Roman" w:cs="Times New Roman"/>
        </w:rPr>
      </w:pPr>
      <w:r w:rsidRPr="00CE18FA">
        <w:rPr>
          <w:rFonts w:ascii="Times New Roman" w:hAnsi="Times New Roman" w:cs="Times New Roman"/>
        </w:rPr>
        <w:tab/>
        <w:t xml:space="preserve">For </w:t>
      </w:r>
      <w:r w:rsidRPr="00CE18FA">
        <w:rPr>
          <w:rFonts w:ascii="Times New Roman" w:hAnsi="Times New Roman" w:cs="Times New Roman"/>
          <w:b/>
          <w:u w:val="single"/>
        </w:rPr>
        <w:t>rain</w:t>
      </w:r>
      <w:r w:rsidR="00557322">
        <w:rPr>
          <w:rFonts w:ascii="Times New Roman" w:hAnsi="Times New Roman" w:cs="Times New Roman"/>
        </w:rPr>
        <w:t xml:space="preserve"> samples, use MQ</w:t>
      </w:r>
      <w:r w:rsidRPr="00CE18FA">
        <w:rPr>
          <w:rFonts w:ascii="Times New Roman" w:hAnsi="Times New Roman" w:cs="Times New Roman"/>
        </w:rPr>
        <w:t xml:space="preserve"> to </w:t>
      </w:r>
      <w:proofErr w:type="gramStart"/>
      <w:r w:rsidRPr="00CE18FA">
        <w:rPr>
          <w:rFonts w:ascii="Times New Roman" w:hAnsi="Times New Roman" w:cs="Times New Roman"/>
        </w:rPr>
        <w:t>make  standards</w:t>
      </w:r>
      <w:proofErr w:type="gramEnd"/>
      <w:r w:rsidRPr="00CE18FA">
        <w:rPr>
          <w:rFonts w:ascii="Times New Roman" w:hAnsi="Times New Roman" w:cs="Times New Roman"/>
        </w:rPr>
        <w:t xml:space="preserve">. NH4 </w:t>
      </w:r>
      <w:r w:rsidR="00557322">
        <w:rPr>
          <w:rFonts w:ascii="Times New Roman" w:hAnsi="Times New Roman" w:cs="Times New Roman"/>
        </w:rPr>
        <w:t xml:space="preserve">may be 50-200 </w:t>
      </w:r>
      <w:proofErr w:type="spellStart"/>
      <w:r w:rsidR="00557322">
        <w:rPr>
          <w:rFonts w:ascii="Times New Roman" w:hAnsi="Times New Roman" w:cs="Times New Roman"/>
        </w:rPr>
        <w:t>nM</w:t>
      </w:r>
      <w:proofErr w:type="spellEnd"/>
      <w:r w:rsidR="00557322">
        <w:rPr>
          <w:rFonts w:ascii="Times New Roman" w:hAnsi="Times New Roman" w:cs="Times New Roman"/>
        </w:rPr>
        <w:t xml:space="preserve"> in MQ</w:t>
      </w:r>
      <w:r w:rsidRPr="00CE18FA">
        <w:rPr>
          <w:rFonts w:ascii="Times New Roman" w:hAnsi="Times New Roman" w:cs="Times New Roman"/>
        </w:rPr>
        <w:t>, so you may need to correct for thi</w:t>
      </w:r>
      <w:r w:rsidR="00605C59" w:rsidRPr="00CE18FA">
        <w:rPr>
          <w:rFonts w:ascii="Times New Roman" w:hAnsi="Times New Roman" w:cs="Times New Roman"/>
        </w:rPr>
        <w:t>s using the BF.</w:t>
      </w:r>
    </w:p>
    <w:p w14:paraId="185EF2B7" w14:textId="77777777" w:rsidR="00647E77" w:rsidRPr="00CE18FA" w:rsidRDefault="00647E77" w:rsidP="00ED567A">
      <w:pPr>
        <w:spacing w:after="0" w:line="240" w:lineRule="auto"/>
        <w:rPr>
          <w:rFonts w:ascii="Times New Roman" w:hAnsi="Times New Roman" w:cs="Times New Roman"/>
        </w:rPr>
      </w:pPr>
      <w:r w:rsidRPr="00CE18FA">
        <w:rPr>
          <w:rFonts w:ascii="Times New Roman" w:hAnsi="Times New Roman" w:cs="Times New Roman"/>
        </w:rPr>
        <w:tab/>
        <w:t xml:space="preserve">For </w:t>
      </w:r>
      <w:r w:rsidRPr="00CE18FA">
        <w:rPr>
          <w:rFonts w:ascii="Times New Roman" w:hAnsi="Times New Roman" w:cs="Times New Roman"/>
          <w:b/>
          <w:u w:val="single"/>
        </w:rPr>
        <w:t>estuarine</w:t>
      </w:r>
      <w:r w:rsidRPr="00CE18FA">
        <w:rPr>
          <w:rFonts w:ascii="Times New Roman" w:hAnsi="Times New Roman" w:cs="Times New Roman"/>
        </w:rPr>
        <w:t xml:space="preserve"> samples, matrix effects may be variable between samples. I (BNW) have not run any estuarine samples using this method, so I would suggest testing the effect of the matrix by preparing multiple standard curves using different estuarine samples and comparing the slopes.  Alternatively, you can use the method of standard additions on each sample (Holmes, et al, 1999).</w:t>
      </w:r>
    </w:p>
    <w:p w14:paraId="0D920A69" w14:textId="77777777" w:rsidR="00647E77" w:rsidRPr="00605C59" w:rsidRDefault="00647E77" w:rsidP="00ED567A">
      <w:pPr>
        <w:spacing w:after="0" w:line="240" w:lineRule="auto"/>
        <w:rPr>
          <w:rFonts w:ascii="Times New Roman" w:hAnsi="Times New Roman" w:cs="Times New Roman"/>
          <w:sz w:val="24"/>
          <w:szCs w:val="24"/>
        </w:rPr>
      </w:pPr>
    </w:p>
    <w:tbl>
      <w:tblPr>
        <w:tblStyle w:val="TableGrid"/>
        <w:tblW w:w="9040" w:type="dxa"/>
        <w:tblLook w:val="04A0" w:firstRow="1" w:lastRow="0" w:firstColumn="1" w:lastColumn="0" w:noHBand="0" w:noVBand="1"/>
      </w:tblPr>
      <w:tblGrid>
        <w:gridCol w:w="2400"/>
        <w:gridCol w:w="2208"/>
        <w:gridCol w:w="2790"/>
        <w:gridCol w:w="1642"/>
      </w:tblGrid>
      <w:tr w:rsidR="00BF67A4" w:rsidRPr="00BF67A4" w14:paraId="58CAAA55" w14:textId="77777777" w:rsidTr="00AD742D">
        <w:trPr>
          <w:trHeight w:val="300"/>
        </w:trPr>
        <w:tc>
          <w:tcPr>
            <w:tcW w:w="2400" w:type="dxa"/>
            <w:noWrap/>
            <w:hideMark/>
          </w:tcPr>
          <w:p w14:paraId="36A60CE7" w14:textId="77777777" w:rsidR="00BF67A4" w:rsidRPr="00BF67A4" w:rsidRDefault="00BF67A4" w:rsidP="00ED567A">
            <w:pP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NH4 Concentration (</w:t>
            </w:r>
            <w:proofErr w:type="spellStart"/>
            <w:r w:rsidRPr="00BF67A4">
              <w:rPr>
                <w:rFonts w:ascii="Times New Roman" w:eastAsia="Times New Roman" w:hAnsi="Times New Roman" w:cs="Times New Roman"/>
                <w:color w:val="000000"/>
                <w:sz w:val="24"/>
                <w:szCs w:val="24"/>
              </w:rPr>
              <w:t>uM</w:t>
            </w:r>
            <w:proofErr w:type="spellEnd"/>
            <w:r w:rsidRPr="00BF67A4">
              <w:rPr>
                <w:rFonts w:ascii="Times New Roman" w:eastAsia="Times New Roman" w:hAnsi="Times New Roman" w:cs="Times New Roman"/>
                <w:color w:val="000000"/>
                <w:sz w:val="24"/>
                <w:szCs w:val="24"/>
              </w:rPr>
              <w:t>)</w:t>
            </w:r>
          </w:p>
        </w:tc>
        <w:tc>
          <w:tcPr>
            <w:tcW w:w="2208" w:type="dxa"/>
            <w:noWrap/>
            <w:hideMark/>
          </w:tcPr>
          <w:p w14:paraId="1B49BA95" w14:textId="77777777" w:rsidR="00BF67A4" w:rsidRPr="00BF67A4" w:rsidRDefault="00BF67A4" w:rsidP="00ED567A">
            <w:pP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Volume Tertiary Added (ul)</w:t>
            </w:r>
          </w:p>
        </w:tc>
        <w:tc>
          <w:tcPr>
            <w:tcW w:w="2790" w:type="dxa"/>
            <w:noWrap/>
            <w:hideMark/>
          </w:tcPr>
          <w:p w14:paraId="7687B699" w14:textId="77777777" w:rsidR="00BF67A4" w:rsidRPr="00BF67A4" w:rsidRDefault="00BF67A4" w:rsidP="00ED567A">
            <w:pP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Volume Secondary Added (</w:t>
            </w:r>
            <w:proofErr w:type="spellStart"/>
            <w:r w:rsidRPr="00BF67A4">
              <w:rPr>
                <w:rFonts w:ascii="Times New Roman" w:eastAsia="Times New Roman" w:hAnsi="Times New Roman" w:cs="Times New Roman"/>
                <w:color w:val="000000"/>
                <w:sz w:val="24"/>
                <w:szCs w:val="24"/>
              </w:rPr>
              <w:t>uL</w:t>
            </w:r>
            <w:proofErr w:type="spellEnd"/>
            <w:r w:rsidRPr="00BF67A4">
              <w:rPr>
                <w:rFonts w:ascii="Times New Roman" w:eastAsia="Times New Roman" w:hAnsi="Times New Roman" w:cs="Times New Roman"/>
                <w:color w:val="000000"/>
                <w:sz w:val="24"/>
                <w:szCs w:val="24"/>
              </w:rPr>
              <w:t>)</w:t>
            </w:r>
          </w:p>
        </w:tc>
        <w:tc>
          <w:tcPr>
            <w:tcW w:w="1642" w:type="dxa"/>
            <w:noWrap/>
            <w:hideMark/>
          </w:tcPr>
          <w:p w14:paraId="4F750EEE" w14:textId="77777777" w:rsidR="00BF67A4" w:rsidRPr="00BF67A4" w:rsidRDefault="00BF67A4" w:rsidP="00ED567A">
            <w:pP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Volume Primary Added (</w:t>
            </w:r>
            <w:proofErr w:type="spellStart"/>
            <w:r w:rsidRPr="00BF67A4">
              <w:rPr>
                <w:rFonts w:ascii="Times New Roman" w:eastAsia="Times New Roman" w:hAnsi="Times New Roman" w:cs="Times New Roman"/>
                <w:color w:val="000000"/>
                <w:sz w:val="24"/>
                <w:szCs w:val="24"/>
              </w:rPr>
              <w:t>uL</w:t>
            </w:r>
            <w:proofErr w:type="spellEnd"/>
            <w:r w:rsidRPr="00BF67A4">
              <w:rPr>
                <w:rFonts w:ascii="Times New Roman" w:eastAsia="Times New Roman" w:hAnsi="Times New Roman" w:cs="Times New Roman"/>
                <w:color w:val="000000"/>
                <w:sz w:val="24"/>
                <w:szCs w:val="24"/>
              </w:rPr>
              <w:t>)</w:t>
            </w:r>
          </w:p>
        </w:tc>
      </w:tr>
      <w:tr w:rsidR="00FF1189" w:rsidRPr="00605C59" w14:paraId="3B589208" w14:textId="77777777" w:rsidTr="00AD742D">
        <w:trPr>
          <w:trHeight w:val="300"/>
        </w:trPr>
        <w:tc>
          <w:tcPr>
            <w:tcW w:w="2400" w:type="dxa"/>
            <w:noWrap/>
            <w:hideMark/>
          </w:tcPr>
          <w:p w14:paraId="71F571F7" w14:textId="77777777" w:rsidR="00FF1189" w:rsidRPr="00605C59" w:rsidRDefault="00FF1189" w:rsidP="00ED567A">
            <w:pPr>
              <w:jc w:val="center"/>
              <w:rPr>
                <w:rFonts w:ascii="Times New Roman" w:eastAsia="Times New Roman" w:hAnsi="Times New Roman" w:cs="Times New Roman"/>
                <w:color w:val="000000"/>
                <w:sz w:val="24"/>
                <w:szCs w:val="24"/>
                <w:vertAlign w:val="superscript"/>
              </w:rPr>
            </w:pPr>
            <w:r w:rsidRPr="00605C59">
              <w:rPr>
                <w:rFonts w:ascii="Times New Roman" w:eastAsia="Times New Roman" w:hAnsi="Times New Roman" w:cs="Times New Roman"/>
                <w:color w:val="000000"/>
                <w:sz w:val="24"/>
                <w:szCs w:val="24"/>
              </w:rPr>
              <w:t>BF</w:t>
            </w:r>
            <w:r w:rsidR="00605C59">
              <w:rPr>
                <w:rFonts w:ascii="Times New Roman" w:eastAsia="Times New Roman" w:hAnsi="Times New Roman" w:cs="Times New Roman"/>
                <w:color w:val="000000"/>
                <w:sz w:val="24"/>
                <w:szCs w:val="24"/>
                <w:vertAlign w:val="superscript"/>
              </w:rPr>
              <w:t>5</w:t>
            </w:r>
          </w:p>
        </w:tc>
        <w:tc>
          <w:tcPr>
            <w:tcW w:w="2208" w:type="dxa"/>
            <w:noWrap/>
            <w:hideMark/>
          </w:tcPr>
          <w:p w14:paraId="702210EE" w14:textId="77777777" w:rsidR="00FF1189" w:rsidRPr="00605C59" w:rsidRDefault="00FF1189"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c>
          <w:tcPr>
            <w:tcW w:w="2790" w:type="dxa"/>
            <w:noWrap/>
            <w:hideMark/>
          </w:tcPr>
          <w:p w14:paraId="65F07292" w14:textId="77777777" w:rsidR="00FF1189" w:rsidRPr="00605C59" w:rsidRDefault="00FF1189"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c>
          <w:tcPr>
            <w:tcW w:w="1642" w:type="dxa"/>
            <w:noWrap/>
            <w:hideMark/>
          </w:tcPr>
          <w:p w14:paraId="54682B79" w14:textId="77777777" w:rsidR="00FF1189" w:rsidRPr="00605C59" w:rsidRDefault="00FF1189"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r>
      <w:tr w:rsidR="00BF67A4" w:rsidRPr="00BF67A4" w14:paraId="4BFF5FAE" w14:textId="77777777" w:rsidTr="00AD742D">
        <w:trPr>
          <w:trHeight w:val="300"/>
        </w:trPr>
        <w:tc>
          <w:tcPr>
            <w:tcW w:w="2400" w:type="dxa"/>
            <w:noWrap/>
            <w:hideMark/>
          </w:tcPr>
          <w:p w14:paraId="4FE704E9"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0</w:t>
            </w:r>
          </w:p>
        </w:tc>
        <w:tc>
          <w:tcPr>
            <w:tcW w:w="2208" w:type="dxa"/>
            <w:noWrap/>
            <w:hideMark/>
          </w:tcPr>
          <w:p w14:paraId="6CB44DD6"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c>
          <w:tcPr>
            <w:tcW w:w="2790" w:type="dxa"/>
            <w:noWrap/>
            <w:hideMark/>
          </w:tcPr>
          <w:p w14:paraId="5C1AF9DC"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c>
          <w:tcPr>
            <w:tcW w:w="1642" w:type="dxa"/>
            <w:noWrap/>
            <w:hideMark/>
          </w:tcPr>
          <w:p w14:paraId="11F05526"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r>
      <w:tr w:rsidR="00BF67A4" w:rsidRPr="00BF67A4" w14:paraId="1CA77F19" w14:textId="77777777" w:rsidTr="00AD742D">
        <w:trPr>
          <w:trHeight w:val="300"/>
        </w:trPr>
        <w:tc>
          <w:tcPr>
            <w:tcW w:w="2400" w:type="dxa"/>
            <w:noWrap/>
            <w:hideMark/>
          </w:tcPr>
          <w:p w14:paraId="1F067DFD"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0.012</w:t>
            </w:r>
          </w:p>
        </w:tc>
        <w:tc>
          <w:tcPr>
            <w:tcW w:w="2208" w:type="dxa"/>
            <w:noWrap/>
            <w:hideMark/>
          </w:tcPr>
          <w:p w14:paraId="571C1C57"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50</w:t>
            </w:r>
          </w:p>
        </w:tc>
        <w:tc>
          <w:tcPr>
            <w:tcW w:w="2790" w:type="dxa"/>
            <w:noWrap/>
            <w:hideMark/>
          </w:tcPr>
          <w:p w14:paraId="6C780FBE"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c>
          <w:tcPr>
            <w:tcW w:w="1642" w:type="dxa"/>
            <w:noWrap/>
            <w:hideMark/>
          </w:tcPr>
          <w:p w14:paraId="5500D991"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r>
      <w:tr w:rsidR="00BF67A4" w:rsidRPr="00BF67A4" w14:paraId="0498D944" w14:textId="77777777" w:rsidTr="00AD742D">
        <w:trPr>
          <w:trHeight w:val="300"/>
        </w:trPr>
        <w:tc>
          <w:tcPr>
            <w:tcW w:w="2400" w:type="dxa"/>
            <w:noWrap/>
            <w:hideMark/>
          </w:tcPr>
          <w:p w14:paraId="60C39961"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0.025</w:t>
            </w:r>
          </w:p>
        </w:tc>
        <w:tc>
          <w:tcPr>
            <w:tcW w:w="2208" w:type="dxa"/>
            <w:noWrap/>
            <w:hideMark/>
          </w:tcPr>
          <w:p w14:paraId="4ADFFA06"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100</w:t>
            </w:r>
          </w:p>
        </w:tc>
        <w:tc>
          <w:tcPr>
            <w:tcW w:w="2790" w:type="dxa"/>
            <w:noWrap/>
            <w:hideMark/>
          </w:tcPr>
          <w:p w14:paraId="0D87A594"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c>
          <w:tcPr>
            <w:tcW w:w="1642" w:type="dxa"/>
            <w:noWrap/>
            <w:hideMark/>
          </w:tcPr>
          <w:p w14:paraId="27E7D9BC"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r>
      <w:tr w:rsidR="00BF67A4" w:rsidRPr="00BF67A4" w14:paraId="2299FFC0" w14:textId="77777777" w:rsidTr="00AD742D">
        <w:trPr>
          <w:trHeight w:val="300"/>
        </w:trPr>
        <w:tc>
          <w:tcPr>
            <w:tcW w:w="2400" w:type="dxa"/>
            <w:noWrap/>
            <w:hideMark/>
          </w:tcPr>
          <w:p w14:paraId="76D3C29E"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0.049</w:t>
            </w:r>
          </w:p>
        </w:tc>
        <w:tc>
          <w:tcPr>
            <w:tcW w:w="2208" w:type="dxa"/>
            <w:noWrap/>
            <w:hideMark/>
          </w:tcPr>
          <w:p w14:paraId="34DE1B17"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200</w:t>
            </w:r>
          </w:p>
        </w:tc>
        <w:tc>
          <w:tcPr>
            <w:tcW w:w="2790" w:type="dxa"/>
            <w:noWrap/>
            <w:hideMark/>
          </w:tcPr>
          <w:p w14:paraId="47C20637"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c>
          <w:tcPr>
            <w:tcW w:w="1642" w:type="dxa"/>
            <w:noWrap/>
            <w:hideMark/>
          </w:tcPr>
          <w:p w14:paraId="7975430B"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r>
      <w:tr w:rsidR="00BF67A4" w:rsidRPr="00BF67A4" w14:paraId="2BBC8B69" w14:textId="77777777" w:rsidTr="00AD742D">
        <w:trPr>
          <w:trHeight w:val="300"/>
        </w:trPr>
        <w:tc>
          <w:tcPr>
            <w:tcW w:w="2400" w:type="dxa"/>
            <w:noWrap/>
            <w:hideMark/>
          </w:tcPr>
          <w:p w14:paraId="08F51AE1"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0.119</w:t>
            </w:r>
          </w:p>
        </w:tc>
        <w:tc>
          <w:tcPr>
            <w:tcW w:w="2208" w:type="dxa"/>
            <w:noWrap/>
            <w:hideMark/>
          </w:tcPr>
          <w:p w14:paraId="3E14F112"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500</w:t>
            </w:r>
          </w:p>
        </w:tc>
        <w:tc>
          <w:tcPr>
            <w:tcW w:w="2790" w:type="dxa"/>
            <w:noWrap/>
            <w:hideMark/>
          </w:tcPr>
          <w:p w14:paraId="44711662"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c>
          <w:tcPr>
            <w:tcW w:w="1642" w:type="dxa"/>
            <w:noWrap/>
            <w:hideMark/>
          </w:tcPr>
          <w:p w14:paraId="41747515"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r>
      <w:tr w:rsidR="00BF67A4" w:rsidRPr="00BF67A4" w14:paraId="4B627633" w14:textId="77777777" w:rsidTr="00AD742D">
        <w:trPr>
          <w:trHeight w:val="300"/>
        </w:trPr>
        <w:tc>
          <w:tcPr>
            <w:tcW w:w="2400" w:type="dxa"/>
            <w:noWrap/>
            <w:hideMark/>
          </w:tcPr>
          <w:p w14:paraId="7B3CFA61"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0.2</w:t>
            </w:r>
            <w:r w:rsidR="00AD742D" w:rsidRPr="00605C59">
              <w:rPr>
                <w:rFonts w:ascii="Times New Roman" w:eastAsia="Times New Roman" w:hAnsi="Times New Roman" w:cs="Times New Roman"/>
                <w:color w:val="000000"/>
                <w:sz w:val="24"/>
                <w:szCs w:val="24"/>
              </w:rPr>
              <w:t>50</w:t>
            </w:r>
          </w:p>
        </w:tc>
        <w:tc>
          <w:tcPr>
            <w:tcW w:w="2208" w:type="dxa"/>
            <w:noWrap/>
            <w:hideMark/>
          </w:tcPr>
          <w:p w14:paraId="6D5E6721"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c>
          <w:tcPr>
            <w:tcW w:w="2790" w:type="dxa"/>
            <w:noWrap/>
            <w:hideMark/>
          </w:tcPr>
          <w:p w14:paraId="59A73B9F"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10</w:t>
            </w:r>
          </w:p>
        </w:tc>
        <w:tc>
          <w:tcPr>
            <w:tcW w:w="1642" w:type="dxa"/>
            <w:noWrap/>
            <w:hideMark/>
          </w:tcPr>
          <w:p w14:paraId="7FA72C7B"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r>
      <w:tr w:rsidR="00BF67A4" w:rsidRPr="00BF67A4" w14:paraId="78D4C2C4" w14:textId="77777777" w:rsidTr="00AD742D">
        <w:trPr>
          <w:trHeight w:val="300"/>
        </w:trPr>
        <w:tc>
          <w:tcPr>
            <w:tcW w:w="2400" w:type="dxa"/>
            <w:noWrap/>
            <w:hideMark/>
          </w:tcPr>
          <w:p w14:paraId="1B5D64C3"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0.</w:t>
            </w:r>
            <w:r w:rsidR="00AD742D" w:rsidRPr="00605C59">
              <w:rPr>
                <w:rFonts w:ascii="Times New Roman" w:eastAsia="Times New Roman" w:hAnsi="Times New Roman" w:cs="Times New Roman"/>
                <w:color w:val="000000"/>
                <w:sz w:val="24"/>
                <w:szCs w:val="24"/>
              </w:rPr>
              <w:t>500</w:t>
            </w:r>
          </w:p>
        </w:tc>
        <w:tc>
          <w:tcPr>
            <w:tcW w:w="2208" w:type="dxa"/>
            <w:noWrap/>
            <w:hideMark/>
          </w:tcPr>
          <w:p w14:paraId="68EF4555"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c>
          <w:tcPr>
            <w:tcW w:w="2790" w:type="dxa"/>
            <w:noWrap/>
            <w:hideMark/>
          </w:tcPr>
          <w:p w14:paraId="3E43CC6F"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20</w:t>
            </w:r>
          </w:p>
        </w:tc>
        <w:tc>
          <w:tcPr>
            <w:tcW w:w="1642" w:type="dxa"/>
            <w:noWrap/>
            <w:hideMark/>
          </w:tcPr>
          <w:p w14:paraId="4A069025"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r>
      <w:tr w:rsidR="00BF67A4" w:rsidRPr="00BF67A4" w14:paraId="5CDE140A" w14:textId="77777777" w:rsidTr="00AD742D">
        <w:trPr>
          <w:trHeight w:val="300"/>
        </w:trPr>
        <w:tc>
          <w:tcPr>
            <w:tcW w:w="2400" w:type="dxa"/>
            <w:noWrap/>
            <w:hideMark/>
          </w:tcPr>
          <w:p w14:paraId="1540C58D"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1.2</w:t>
            </w:r>
            <w:r w:rsidR="00AD742D" w:rsidRPr="00605C59">
              <w:rPr>
                <w:rFonts w:ascii="Times New Roman" w:eastAsia="Times New Roman" w:hAnsi="Times New Roman" w:cs="Times New Roman"/>
                <w:color w:val="000000"/>
                <w:sz w:val="24"/>
                <w:szCs w:val="24"/>
              </w:rPr>
              <w:t>4</w:t>
            </w:r>
          </w:p>
        </w:tc>
        <w:tc>
          <w:tcPr>
            <w:tcW w:w="2208" w:type="dxa"/>
            <w:noWrap/>
            <w:hideMark/>
          </w:tcPr>
          <w:p w14:paraId="70E77EDF"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c>
          <w:tcPr>
            <w:tcW w:w="2790" w:type="dxa"/>
            <w:noWrap/>
            <w:hideMark/>
          </w:tcPr>
          <w:p w14:paraId="7BFB2A3E"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50</w:t>
            </w:r>
          </w:p>
        </w:tc>
        <w:tc>
          <w:tcPr>
            <w:tcW w:w="1642" w:type="dxa"/>
            <w:noWrap/>
            <w:hideMark/>
          </w:tcPr>
          <w:p w14:paraId="6D9088D4"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r>
      <w:tr w:rsidR="00BF67A4" w:rsidRPr="00BF67A4" w14:paraId="74B9F8A7" w14:textId="77777777" w:rsidTr="00AD742D">
        <w:trPr>
          <w:trHeight w:val="300"/>
        </w:trPr>
        <w:tc>
          <w:tcPr>
            <w:tcW w:w="2400" w:type="dxa"/>
            <w:noWrap/>
            <w:hideMark/>
          </w:tcPr>
          <w:p w14:paraId="4EB3BA8B"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2.4</w:t>
            </w:r>
            <w:r w:rsidR="00AD742D" w:rsidRPr="00605C59">
              <w:rPr>
                <w:rFonts w:ascii="Times New Roman" w:eastAsia="Times New Roman" w:hAnsi="Times New Roman" w:cs="Times New Roman"/>
                <w:color w:val="000000"/>
                <w:sz w:val="24"/>
                <w:szCs w:val="24"/>
              </w:rPr>
              <w:t>8</w:t>
            </w:r>
          </w:p>
        </w:tc>
        <w:tc>
          <w:tcPr>
            <w:tcW w:w="2208" w:type="dxa"/>
            <w:noWrap/>
            <w:hideMark/>
          </w:tcPr>
          <w:p w14:paraId="60084A73"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c>
          <w:tcPr>
            <w:tcW w:w="2790" w:type="dxa"/>
            <w:noWrap/>
            <w:hideMark/>
          </w:tcPr>
          <w:p w14:paraId="391D0375"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100</w:t>
            </w:r>
          </w:p>
        </w:tc>
        <w:tc>
          <w:tcPr>
            <w:tcW w:w="1642" w:type="dxa"/>
            <w:noWrap/>
            <w:hideMark/>
          </w:tcPr>
          <w:p w14:paraId="291A65A3"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r>
      <w:tr w:rsidR="00BF67A4" w:rsidRPr="00BF67A4" w14:paraId="70FF999F" w14:textId="77777777" w:rsidTr="00AD742D">
        <w:trPr>
          <w:trHeight w:val="300"/>
        </w:trPr>
        <w:tc>
          <w:tcPr>
            <w:tcW w:w="2400" w:type="dxa"/>
            <w:noWrap/>
            <w:hideMark/>
          </w:tcPr>
          <w:p w14:paraId="1D8501BA"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4.90</w:t>
            </w:r>
          </w:p>
        </w:tc>
        <w:tc>
          <w:tcPr>
            <w:tcW w:w="2208" w:type="dxa"/>
            <w:noWrap/>
            <w:hideMark/>
          </w:tcPr>
          <w:p w14:paraId="129FF525"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c>
          <w:tcPr>
            <w:tcW w:w="2790" w:type="dxa"/>
            <w:noWrap/>
            <w:hideMark/>
          </w:tcPr>
          <w:p w14:paraId="1D8C453D"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200</w:t>
            </w:r>
          </w:p>
        </w:tc>
        <w:tc>
          <w:tcPr>
            <w:tcW w:w="1642" w:type="dxa"/>
            <w:noWrap/>
            <w:hideMark/>
          </w:tcPr>
          <w:p w14:paraId="294902DD"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r>
      <w:tr w:rsidR="00ED567A" w:rsidRPr="00BF67A4" w14:paraId="7B55F62A" w14:textId="77777777" w:rsidTr="00AD742D">
        <w:trPr>
          <w:trHeight w:val="300"/>
        </w:trPr>
        <w:tc>
          <w:tcPr>
            <w:tcW w:w="2400" w:type="dxa"/>
            <w:noWrap/>
            <w:hideMark/>
          </w:tcPr>
          <w:p w14:paraId="18B55197" w14:textId="77777777" w:rsidR="00ED567A" w:rsidRPr="00BF67A4" w:rsidRDefault="00ED567A" w:rsidP="00ED567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8.45*</w:t>
            </w:r>
          </w:p>
        </w:tc>
        <w:tc>
          <w:tcPr>
            <w:tcW w:w="2208" w:type="dxa"/>
            <w:noWrap/>
            <w:hideMark/>
          </w:tcPr>
          <w:p w14:paraId="7F07C5D3" w14:textId="77777777" w:rsidR="00ED567A" w:rsidRPr="00605C59" w:rsidRDefault="00ED567A" w:rsidP="00ED567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790" w:type="dxa"/>
            <w:noWrap/>
            <w:hideMark/>
          </w:tcPr>
          <w:p w14:paraId="683D23CA" w14:textId="77777777" w:rsidR="00ED567A" w:rsidRPr="00BF67A4" w:rsidRDefault="00ED567A" w:rsidP="00ED567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350</w:t>
            </w:r>
          </w:p>
        </w:tc>
        <w:tc>
          <w:tcPr>
            <w:tcW w:w="1642" w:type="dxa"/>
            <w:noWrap/>
            <w:hideMark/>
          </w:tcPr>
          <w:p w14:paraId="0C92EB35" w14:textId="77777777" w:rsidR="00ED567A" w:rsidRPr="00605C59" w:rsidRDefault="00ED567A" w:rsidP="00ED567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BF67A4" w:rsidRPr="00BF67A4" w14:paraId="0DD3BF57" w14:textId="77777777" w:rsidTr="00AD742D">
        <w:trPr>
          <w:trHeight w:val="300"/>
        </w:trPr>
        <w:tc>
          <w:tcPr>
            <w:tcW w:w="2400" w:type="dxa"/>
            <w:noWrap/>
            <w:hideMark/>
          </w:tcPr>
          <w:p w14:paraId="2BD1A604"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11.9</w:t>
            </w:r>
          </w:p>
        </w:tc>
        <w:tc>
          <w:tcPr>
            <w:tcW w:w="2208" w:type="dxa"/>
            <w:noWrap/>
            <w:hideMark/>
          </w:tcPr>
          <w:p w14:paraId="24DAAB91"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c>
          <w:tcPr>
            <w:tcW w:w="2790" w:type="dxa"/>
            <w:noWrap/>
            <w:hideMark/>
          </w:tcPr>
          <w:p w14:paraId="73F4916B"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500</w:t>
            </w:r>
          </w:p>
        </w:tc>
        <w:tc>
          <w:tcPr>
            <w:tcW w:w="1642" w:type="dxa"/>
            <w:noWrap/>
            <w:hideMark/>
          </w:tcPr>
          <w:p w14:paraId="087BBB79"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r>
      <w:tr w:rsidR="00BF67A4" w:rsidRPr="00BF67A4" w14:paraId="25F28E21" w14:textId="77777777" w:rsidTr="00AD742D">
        <w:trPr>
          <w:trHeight w:val="300"/>
        </w:trPr>
        <w:tc>
          <w:tcPr>
            <w:tcW w:w="2400" w:type="dxa"/>
            <w:noWrap/>
            <w:hideMark/>
          </w:tcPr>
          <w:p w14:paraId="0F6030CB"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2</w:t>
            </w:r>
            <w:r w:rsidR="00AD742D" w:rsidRPr="00605C59">
              <w:rPr>
                <w:rFonts w:ascii="Times New Roman" w:eastAsia="Times New Roman" w:hAnsi="Times New Roman" w:cs="Times New Roman"/>
                <w:color w:val="000000"/>
                <w:sz w:val="24"/>
                <w:szCs w:val="24"/>
              </w:rPr>
              <w:t>5.0</w:t>
            </w:r>
          </w:p>
        </w:tc>
        <w:tc>
          <w:tcPr>
            <w:tcW w:w="2208" w:type="dxa"/>
            <w:noWrap/>
            <w:hideMark/>
          </w:tcPr>
          <w:p w14:paraId="783C9A75"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c>
          <w:tcPr>
            <w:tcW w:w="2790" w:type="dxa"/>
            <w:noWrap/>
            <w:hideMark/>
          </w:tcPr>
          <w:p w14:paraId="47FE7BFB"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c>
          <w:tcPr>
            <w:tcW w:w="1642" w:type="dxa"/>
            <w:noWrap/>
            <w:hideMark/>
          </w:tcPr>
          <w:p w14:paraId="08E7213B"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10</w:t>
            </w:r>
          </w:p>
        </w:tc>
      </w:tr>
      <w:tr w:rsidR="00BF67A4" w:rsidRPr="00BF67A4" w14:paraId="1D3894F3" w14:textId="77777777" w:rsidTr="00AD742D">
        <w:trPr>
          <w:trHeight w:val="300"/>
        </w:trPr>
        <w:tc>
          <w:tcPr>
            <w:tcW w:w="2400" w:type="dxa"/>
            <w:noWrap/>
            <w:hideMark/>
          </w:tcPr>
          <w:p w14:paraId="65435C95"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50.0</w:t>
            </w:r>
          </w:p>
        </w:tc>
        <w:tc>
          <w:tcPr>
            <w:tcW w:w="2208" w:type="dxa"/>
            <w:noWrap/>
            <w:hideMark/>
          </w:tcPr>
          <w:p w14:paraId="64439CBD"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c>
          <w:tcPr>
            <w:tcW w:w="2790" w:type="dxa"/>
            <w:noWrap/>
            <w:hideMark/>
          </w:tcPr>
          <w:p w14:paraId="10E0EBFC"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c>
          <w:tcPr>
            <w:tcW w:w="1642" w:type="dxa"/>
            <w:noWrap/>
            <w:hideMark/>
          </w:tcPr>
          <w:p w14:paraId="1FC9D68D"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20</w:t>
            </w:r>
          </w:p>
        </w:tc>
      </w:tr>
      <w:tr w:rsidR="00BF67A4" w:rsidRPr="00BF67A4" w14:paraId="1B1D0FEA" w14:textId="77777777" w:rsidTr="00AD742D">
        <w:trPr>
          <w:trHeight w:val="300"/>
        </w:trPr>
        <w:tc>
          <w:tcPr>
            <w:tcW w:w="2400" w:type="dxa"/>
            <w:noWrap/>
            <w:hideMark/>
          </w:tcPr>
          <w:p w14:paraId="1EB6EAD2"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100</w:t>
            </w:r>
          </w:p>
        </w:tc>
        <w:tc>
          <w:tcPr>
            <w:tcW w:w="2208" w:type="dxa"/>
            <w:noWrap/>
            <w:hideMark/>
          </w:tcPr>
          <w:p w14:paraId="6A5B4B22"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c>
          <w:tcPr>
            <w:tcW w:w="2790" w:type="dxa"/>
            <w:noWrap/>
            <w:hideMark/>
          </w:tcPr>
          <w:p w14:paraId="4B5E572E" w14:textId="77777777" w:rsidR="00BF67A4" w:rsidRPr="00BF67A4" w:rsidRDefault="00AD742D" w:rsidP="00ED567A">
            <w:pPr>
              <w:jc w:val="center"/>
              <w:rPr>
                <w:rFonts w:ascii="Times New Roman" w:eastAsia="Times New Roman" w:hAnsi="Times New Roman" w:cs="Times New Roman"/>
                <w:color w:val="000000"/>
                <w:sz w:val="24"/>
                <w:szCs w:val="24"/>
              </w:rPr>
            </w:pPr>
            <w:r w:rsidRPr="00605C59">
              <w:rPr>
                <w:rFonts w:ascii="Times New Roman" w:eastAsia="Times New Roman" w:hAnsi="Times New Roman" w:cs="Times New Roman"/>
                <w:color w:val="000000"/>
                <w:sz w:val="24"/>
                <w:szCs w:val="24"/>
              </w:rPr>
              <w:t>-</w:t>
            </w:r>
          </w:p>
        </w:tc>
        <w:tc>
          <w:tcPr>
            <w:tcW w:w="1642" w:type="dxa"/>
            <w:noWrap/>
            <w:hideMark/>
          </w:tcPr>
          <w:p w14:paraId="7D4354E7" w14:textId="77777777" w:rsidR="00BF67A4" w:rsidRPr="00BF67A4" w:rsidRDefault="00BF67A4" w:rsidP="00ED567A">
            <w:pPr>
              <w:jc w:val="center"/>
              <w:rPr>
                <w:rFonts w:ascii="Times New Roman" w:eastAsia="Times New Roman" w:hAnsi="Times New Roman" w:cs="Times New Roman"/>
                <w:color w:val="000000"/>
                <w:sz w:val="24"/>
                <w:szCs w:val="24"/>
              </w:rPr>
            </w:pPr>
            <w:r w:rsidRPr="00BF67A4">
              <w:rPr>
                <w:rFonts w:ascii="Times New Roman" w:eastAsia="Times New Roman" w:hAnsi="Times New Roman" w:cs="Times New Roman"/>
                <w:color w:val="000000"/>
                <w:sz w:val="24"/>
                <w:szCs w:val="24"/>
              </w:rPr>
              <w:t>40</w:t>
            </w:r>
          </w:p>
        </w:tc>
      </w:tr>
    </w:tbl>
    <w:p w14:paraId="44F8505C" w14:textId="77777777" w:rsidR="00CE18FA" w:rsidRDefault="00ED567A" w:rsidP="00ED567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Samples/standards above 8.45 </w:t>
      </w:r>
      <w:proofErr w:type="spellStart"/>
      <w:r>
        <w:rPr>
          <w:rFonts w:ascii="Times New Roman" w:hAnsi="Times New Roman" w:cs="Times New Roman"/>
          <w:sz w:val="24"/>
          <w:szCs w:val="24"/>
        </w:rPr>
        <w:t>uM</w:t>
      </w:r>
      <w:proofErr w:type="spellEnd"/>
      <w:r>
        <w:rPr>
          <w:rFonts w:ascii="Times New Roman" w:hAnsi="Times New Roman" w:cs="Times New Roman"/>
          <w:sz w:val="24"/>
          <w:szCs w:val="24"/>
        </w:rPr>
        <w:t xml:space="preserve"> could not be read without dilution.  </w:t>
      </w:r>
    </w:p>
    <w:p w14:paraId="052FB6C9" w14:textId="77777777" w:rsidR="00CE18FA" w:rsidRDefault="00CE18FA">
      <w:pPr>
        <w:rPr>
          <w:rFonts w:ascii="Times New Roman" w:hAnsi="Times New Roman" w:cs="Times New Roman"/>
          <w:sz w:val="24"/>
          <w:szCs w:val="24"/>
        </w:rPr>
      </w:pPr>
      <w:r>
        <w:rPr>
          <w:rFonts w:ascii="Times New Roman" w:hAnsi="Times New Roman" w:cs="Times New Roman"/>
          <w:sz w:val="24"/>
          <w:szCs w:val="24"/>
        </w:rPr>
        <w:br w:type="page"/>
      </w:r>
    </w:p>
    <w:p w14:paraId="1283FCF0" w14:textId="77777777" w:rsidR="00255CC2" w:rsidRPr="009A6702" w:rsidRDefault="00FF1189" w:rsidP="00ED567A">
      <w:pPr>
        <w:spacing w:after="0" w:line="240" w:lineRule="auto"/>
        <w:rPr>
          <w:rFonts w:ascii="Times New Roman" w:hAnsi="Times New Roman" w:cs="Times New Roman"/>
          <w:b/>
          <w:sz w:val="24"/>
          <w:szCs w:val="24"/>
          <w:u w:val="single"/>
        </w:rPr>
      </w:pPr>
      <w:r w:rsidRPr="009A6702">
        <w:rPr>
          <w:rFonts w:ascii="Times New Roman" w:hAnsi="Times New Roman" w:cs="Times New Roman"/>
          <w:b/>
          <w:sz w:val="24"/>
          <w:szCs w:val="24"/>
          <w:u w:val="single"/>
        </w:rPr>
        <w:lastRenderedPageBreak/>
        <w:t>Samples</w:t>
      </w:r>
      <w:r w:rsidR="005F7DE8" w:rsidRPr="009A6702">
        <w:rPr>
          <w:rFonts w:ascii="Times New Roman" w:hAnsi="Times New Roman" w:cs="Times New Roman"/>
          <w:b/>
          <w:sz w:val="24"/>
          <w:szCs w:val="24"/>
          <w:u w:val="single"/>
        </w:rPr>
        <w:t xml:space="preserve"> and Laboratory Procedures</w:t>
      </w:r>
    </w:p>
    <w:p w14:paraId="6C8B3457" w14:textId="77777777" w:rsidR="00FF1189" w:rsidRPr="00605C59" w:rsidRDefault="00FF1189"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1. Decide if sample filtration is appropriate.</w:t>
      </w:r>
      <w:proofErr w:type="gramStart"/>
      <w:r w:rsidRPr="00605C59">
        <w:rPr>
          <w:rFonts w:ascii="Times New Roman" w:hAnsi="Times New Roman" w:cs="Times New Roman"/>
          <w:sz w:val="24"/>
          <w:szCs w:val="24"/>
          <w:vertAlign w:val="superscript"/>
        </w:rPr>
        <w:t xml:space="preserve">3  </w:t>
      </w:r>
      <w:r w:rsidRPr="00605C59">
        <w:rPr>
          <w:rFonts w:ascii="Times New Roman" w:hAnsi="Times New Roman" w:cs="Times New Roman"/>
          <w:sz w:val="24"/>
          <w:szCs w:val="24"/>
        </w:rPr>
        <w:t>Filter</w:t>
      </w:r>
      <w:proofErr w:type="gramEnd"/>
      <w:r w:rsidRPr="00605C59">
        <w:rPr>
          <w:rFonts w:ascii="Times New Roman" w:hAnsi="Times New Roman" w:cs="Times New Roman"/>
          <w:sz w:val="24"/>
          <w:szCs w:val="24"/>
        </w:rPr>
        <w:t xml:space="preserve"> if necessary.</w:t>
      </w:r>
    </w:p>
    <w:p w14:paraId="3363CD71" w14:textId="77777777" w:rsidR="00255CC2" w:rsidRPr="00605C59" w:rsidRDefault="00FF1189"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2</w:t>
      </w:r>
      <w:r w:rsidR="00255CC2" w:rsidRPr="00605C59">
        <w:rPr>
          <w:rFonts w:ascii="Times New Roman" w:hAnsi="Times New Roman" w:cs="Times New Roman"/>
          <w:sz w:val="24"/>
          <w:szCs w:val="24"/>
        </w:rPr>
        <w:t xml:space="preserve">. </w:t>
      </w:r>
      <w:r w:rsidR="005F7DE8" w:rsidRPr="00605C59">
        <w:rPr>
          <w:rFonts w:ascii="Times New Roman" w:hAnsi="Times New Roman" w:cs="Times New Roman"/>
          <w:sz w:val="24"/>
          <w:szCs w:val="24"/>
        </w:rPr>
        <w:t>To collect sample, r</w:t>
      </w:r>
      <w:r w:rsidR="00255CC2" w:rsidRPr="00605C59">
        <w:rPr>
          <w:rFonts w:ascii="Times New Roman" w:hAnsi="Times New Roman" w:cs="Times New Roman"/>
          <w:sz w:val="24"/>
          <w:szCs w:val="24"/>
        </w:rPr>
        <w:t xml:space="preserve">inse </w:t>
      </w:r>
      <w:r w:rsidRPr="00605C59">
        <w:rPr>
          <w:rFonts w:ascii="Times New Roman" w:hAnsi="Times New Roman" w:cs="Times New Roman"/>
          <w:sz w:val="24"/>
          <w:szCs w:val="24"/>
        </w:rPr>
        <w:t>aged tube</w:t>
      </w:r>
      <w:r w:rsidRPr="00605C59">
        <w:rPr>
          <w:rFonts w:ascii="Times New Roman" w:hAnsi="Times New Roman" w:cs="Times New Roman"/>
          <w:sz w:val="24"/>
          <w:szCs w:val="24"/>
          <w:vertAlign w:val="superscript"/>
        </w:rPr>
        <w:t>2</w:t>
      </w:r>
      <w:r w:rsidRPr="00605C59">
        <w:rPr>
          <w:rFonts w:ascii="Times New Roman" w:hAnsi="Times New Roman" w:cs="Times New Roman"/>
          <w:sz w:val="24"/>
          <w:szCs w:val="24"/>
        </w:rPr>
        <w:t xml:space="preserve"> with sample water twice and fill to 10 ml.</w:t>
      </w:r>
    </w:p>
    <w:p w14:paraId="16CD27D1" w14:textId="77777777" w:rsidR="005F7DE8" w:rsidRPr="00605C59" w:rsidRDefault="005F7DE8"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3. Store in the fridge until analysis.</w:t>
      </w:r>
    </w:p>
    <w:p w14:paraId="577D4681" w14:textId="77777777" w:rsidR="00FF1189" w:rsidRPr="00605C59" w:rsidRDefault="005F7DE8"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4</w:t>
      </w:r>
      <w:r w:rsidR="00FF1189" w:rsidRPr="00605C59">
        <w:rPr>
          <w:rFonts w:ascii="Times New Roman" w:hAnsi="Times New Roman" w:cs="Times New Roman"/>
          <w:sz w:val="24"/>
          <w:szCs w:val="24"/>
        </w:rPr>
        <w:t>. Bring all samples, standards, and WR to room temperature.</w:t>
      </w:r>
    </w:p>
    <w:p w14:paraId="7C06AAEF" w14:textId="77777777" w:rsidR="005F7DE8" w:rsidRPr="00605C59" w:rsidRDefault="005F7DE8"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5.  Turn off the lights during reagent spiking.</w:t>
      </w:r>
      <w:r w:rsidRPr="00605C59">
        <w:rPr>
          <w:rFonts w:ascii="Times New Roman" w:hAnsi="Times New Roman" w:cs="Times New Roman"/>
          <w:sz w:val="24"/>
          <w:szCs w:val="24"/>
          <w:vertAlign w:val="superscript"/>
        </w:rPr>
        <w:t>4</w:t>
      </w:r>
      <w:r w:rsidRPr="00605C59">
        <w:rPr>
          <w:rFonts w:ascii="Times New Roman" w:hAnsi="Times New Roman" w:cs="Times New Roman"/>
          <w:sz w:val="24"/>
          <w:szCs w:val="24"/>
        </w:rPr>
        <w:t xml:space="preserve">  </w:t>
      </w:r>
    </w:p>
    <w:p w14:paraId="26D89E7E" w14:textId="77777777" w:rsidR="004C76CA" w:rsidRPr="00605C59" w:rsidRDefault="004C76CA"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 xml:space="preserve">6.  Dilute samples that you suspect will be &gt; </w:t>
      </w:r>
      <w:r w:rsidR="00ED567A">
        <w:rPr>
          <w:rFonts w:ascii="Times New Roman" w:hAnsi="Times New Roman" w:cs="Times New Roman"/>
          <w:sz w:val="24"/>
          <w:szCs w:val="24"/>
        </w:rPr>
        <w:t xml:space="preserve">8 </w:t>
      </w:r>
      <w:proofErr w:type="spellStart"/>
      <w:r w:rsidR="00ED567A">
        <w:rPr>
          <w:rFonts w:ascii="Times New Roman" w:hAnsi="Times New Roman" w:cs="Times New Roman"/>
          <w:sz w:val="24"/>
          <w:szCs w:val="24"/>
        </w:rPr>
        <w:t>uM</w:t>
      </w:r>
      <w:proofErr w:type="spellEnd"/>
      <w:r w:rsidRPr="00605C59">
        <w:rPr>
          <w:rFonts w:ascii="Times New Roman" w:hAnsi="Times New Roman" w:cs="Times New Roman"/>
          <w:sz w:val="24"/>
          <w:szCs w:val="24"/>
        </w:rPr>
        <w:t>.</w:t>
      </w:r>
    </w:p>
    <w:p w14:paraId="5F45116D" w14:textId="77777777" w:rsidR="00255CC2" w:rsidRPr="00605C59" w:rsidRDefault="004C76CA"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7</w:t>
      </w:r>
      <w:r w:rsidR="00255CC2" w:rsidRPr="00605C59">
        <w:rPr>
          <w:rFonts w:ascii="Times New Roman" w:hAnsi="Times New Roman" w:cs="Times New Roman"/>
          <w:sz w:val="24"/>
          <w:szCs w:val="24"/>
        </w:rPr>
        <w:t xml:space="preserve">. Add </w:t>
      </w:r>
      <w:r w:rsidR="00FF1189" w:rsidRPr="00605C59">
        <w:rPr>
          <w:rFonts w:ascii="Times New Roman" w:hAnsi="Times New Roman" w:cs="Times New Roman"/>
          <w:sz w:val="24"/>
          <w:szCs w:val="24"/>
        </w:rPr>
        <w:t xml:space="preserve">2.5 ml aged WR to </w:t>
      </w:r>
      <w:r w:rsidRPr="00605C59">
        <w:rPr>
          <w:rFonts w:ascii="Times New Roman" w:hAnsi="Times New Roman" w:cs="Times New Roman"/>
          <w:sz w:val="24"/>
          <w:szCs w:val="24"/>
        </w:rPr>
        <w:t xml:space="preserve">each </w:t>
      </w:r>
      <w:r w:rsidR="00FF1189" w:rsidRPr="00605C59">
        <w:rPr>
          <w:rFonts w:ascii="Times New Roman" w:hAnsi="Times New Roman" w:cs="Times New Roman"/>
          <w:sz w:val="24"/>
          <w:szCs w:val="24"/>
        </w:rPr>
        <w:t>sample</w:t>
      </w:r>
      <w:r w:rsidRPr="00605C59">
        <w:rPr>
          <w:rFonts w:ascii="Times New Roman" w:hAnsi="Times New Roman" w:cs="Times New Roman"/>
          <w:sz w:val="24"/>
          <w:szCs w:val="24"/>
        </w:rPr>
        <w:t>/standard</w:t>
      </w:r>
      <w:r w:rsidR="00FF1189" w:rsidRPr="00605C59">
        <w:rPr>
          <w:rFonts w:ascii="Times New Roman" w:hAnsi="Times New Roman" w:cs="Times New Roman"/>
          <w:sz w:val="24"/>
          <w:szCs w:val="24"/>
        </w:rPr>
        <w:t xml:space="preserve">. </w:t>
      </w:r>
      <w:r w:rsidR="005F7DE8" w:rsidRPr="00605C59">
        <w:rPr>
          <w:rFonts w:ascii="Times New Roman" w:hAnsi="Times New Roman" w:cs="Times New Roman"/>
          <w:sz w:val="24"/>
          <w:szCs w:val="24"/>
        </w:rPr>
        <w:t xml:space="preserve"> </w:t>
      </w:r>
      <w:r w:rsidR="00FF1189" w:rsidRPr="00605C59">
        <w:rPr>
          <w:rFonts w:ascii="Times New Roman" w:hAnsi="Times New Roman" w:cs="Times New Roman"/>
          <w:sz w:val="24"/>
          <w:szCs w:val="24"/>
        </w:rPr>
        <w:t>Inve</w:t>
      </w:r>
      <w:r w:rsidR="005F7DE8" w:rsidRPr="00605C59">
        <w:rPr>
          <w:rFonts w:ascii="Times New Roman" w:hAnsi="Times New Roman" w:cs="Times New Roman"/>
          <w:sz w:val="24"/>
          <w:szCs w:val="24"/>
        </w:rPr>
        <w:t xml:space="preserve">rt 5 times and store in </w:t>
      </w:r>
      <w:r w:rsidRPr="00605C59">
        <w:rPr>
          <w:rFonts w:ascii="Times New Roman" w:hAnsi="Times New Roman" w:cs="Times New Roman"/>
          <w:sz w:val="24"/>
          <w:szCs w:val="24"/>
        </w:rPr>
        <w:t>the dark</w:t>
      </w:r>
      <w:r w:rsidRPr="00605C59">
        <w:rPr>
          <w:rFonts w:ascii="Times New Roman" w:hAnsi="Times New Roman" w:cs="Times New Roman"/>
          <w:sz w:val="24"/>
          <w:szCs w:val="24"/>
          <w:vertAlign w:val="superscript"/>
        </w:rPr>
        <w:t>4</w:t>
      </w:r>
      <w:r w:rsidR="00FF1189" w:rsidRPr="00605C59">
        <w:rPr>
          <w:rFonts w:ascii="Times New Roman" w:hAnsi="Times New Roman" w:cs="Times New Roman"/>
          <w:sz w:val="24"/>
          <w:szCs w:val="24"/>
        </w:rPr>
        <w:t>.  Repeat for all.</w:t>
      </w:r>
    </w:p>
    <w:p w14:paraId="77BA71A3" w14:textId="77777777" w:rsidR="005F7DE8" w:rsidRPr="00605C59" w:rsidRDefault="004C76CA"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8</w:t>
      </w:r>
      <w:r w:rsidR="005F7DE8" w:rsidRPr="00605C59">
        <w:rPr>
          <w:rFonts w:ascii="Times New Roman" w:hAnsi="Times New Roman" w:cs="Times New Roman"/>
          <w:sz w:val="24"/>
          <w:szCs w:val="24"/>
        </w:rPr>
        <w:t>. Put BF standard in the dark with samples WITHOUT adding WR.  This will be your reagent blank.</w:t>
      </w:r>
    </w:p>
    <w:p w14:paraId="46A681C3" w14:textId="77777777" w:rsidR="00255CC2" w:rsidRPr="00605C59" w:rsidRDefault="004C76CA"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9</w:t>
      </w:r>
      <w:r w:rsidR="00255CC2" w:rsidRPr="00605C59">
        <w:rPr>
          <w:rFonts w:ascii="Times New Roman" w:hAnsi="Times New Roman" w:cs="Times New Roman"/>
          <w:sz w:val="24"/>
          <w:szCs w:val="24"/>
        </w:rPr>
        <w:t xml:space="preserve">.  Incubate </w:t>
      </w:r>
      <w:r w:rsidR="00C7330C" w:rsidRPr="00605C59">
        <w:rPr>
          <w:rFonts w:ascii="Times New Roman" w:hAnsi="Times New Roman" w:cs="Times New Roman"/>
          <w:sz w:val="24"/>
          <w:szCs w:val="24"/>
        </w:rPr>
        <w:t>samples</w:t>
      </w:r>
      <w:r w:rsidR="005F7DE8" w:rsidRPr="00605C59">
        <w:rPr>
          <w:rFonts w:ascii="Times New Roman" w:hAnsi="Times New Roman" w:cs="Times New Roman"/>
          <w:sz w:val="24"/>
          <w:szCs w:val="24"/>
        </w:rPr>
        <w:t xml:space="preserve"> and standards at room temperature in the dark</w:t>
      </w:r>
      <w:r w:rsidRPr="00605C59">
        <w:rPr>
          <w:rFonts w:ascii="Times New Roman" w:hAnsi="Times New Roman" w:cs="Times New Roman"/>
          <w:sz w:val="24"/>
          <w:szCs w:val="24"/>
          <w:vertAlign w:val="superscript"/>
        </w:rPr>
        <w:t>4</w:t>
      </w:r>
      <w:r w:rsidR="00C7330C" w:rsidRPr="00605C59">
        <w:rPr>
          <w:rFonts w:ascii="Times New Roman" w:hAnsi="Times New Roman" w:cs="Times New Roman"/>
          <w:sz w:val="24"/>
          <w:szCs w:val="24"/>
        </w:rPr>
        <w:t xml:space="preserve"> 2-8 hours.  It is possible to read the samples up to 60 hours after spiking, but the fluorescence, and therefore the sensitivity of the method, decreases after 8 hours.</w:t>
      </w:r>
    </w:p>
    <w:p w14:paraId="7CCCDFF1" w14:textId="77777777" w:rsidR="005F7DE8" w:rsidRPr="00605C59" w:rsidRDefault="005F7DE8"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 xml:space="preserve">10.  </w:t>
      </w:r>
      <w:r w:rsidR="004C76CA" w:rsidRPr="00605C59">
        <w:rPr>
          <w:rFonts w:ascii="Times New Roman" w:hAnsi="Times New Roman" w:cs="Times New Roman"/>
          <w:sz w:val="24"/>
          <w:szCs w:val="24"/>
        </w:rPr>
        <w:t xml:space="preserve">Turn the fluorometer on at least 30 minutes before running samples and check that the excitation and emission wavelengths and the sensitivity are set correctly.  </w:t>
      </w:r>
    </w:p>
    <w:p w14:paraId="5AB8130A" w14:textId="77777777" w:rsidR="004C76CA" w:rsidRPr="00605C59" w:rsidRDefault="004C76CA"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11.</w:t>
      </w:r>
      <w:r w:rsidR="00557322">
        <w:rPr>
          <w:rFonts w:ascii="Times New Roman" w:hAnsi="Times New Roman" w:cs="Times New Roman"/>
          <w:sz w:val="24"/>
          <w:szCs w:val="24"/>
        </w:rPr>
        <w:t xml:space="preserve">  Rinse the 1 cm cuvette with MQ</w:t>
      </w:r>
      <w:r w:rsidRPr="00605C59">
        <w:rPr>
          <w:rFonts w:ascii="Times New Roman" w:hAnsi="Times New Roman" w:cs="Times New Roman"/>
          <w:sz w:val="24"/>
          <w:szCs w:val="24"/>
        </w:rPr>
        <w:t xml:space="preserve">.  </w:t>
      </w:r>
    </w:p>
    <w:p w14:paraId="62BF5573" w14:textId="77777777" w:rsidR="004C76CA" w:rsidRPr="00605C59" w:rsidRDefault="004C76CA"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12.  Add 2.5 ml WR to the BF sample, transfer to the cuvette, and read immediately.</w:t>
      </w:r>
    </w:p>
    <w:p w14:paraId="613E0F6A" w14:textId="77777777" w:rsidR="004C76CA" w:rsidRPr="00605C59" w:rsidRDefault="004C76CA"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13. Use a disposable pipette to transfer each standard and sample to the fluorometer.  It is not necessary to rinse the cuvette between samples unless you have just read a very high value.</w:t>
      </w:r>
    </w:p>
    <w:p w14:paraId="24E25244" w14:textId="77777777" w:rsidR="004C76CA" w:rsidRPr="00605C59" w:rsidRDefault="004C76CA"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14. Read one set of standards at the beginning of the run, read the samples, and then read the last set of standards.  This way you can correct for instrument drift.</w:t>
      </w:r>
    </w:p>
    <w:p w14:paraId="197ABEBE" w14:textId="77777777" w:rsidR="004C76CA" w:rsidRPr="00605C59" w:rsidRDefault="004C76CA"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 xml:space="preserve">15.  If the instrument reads 1015, this means that you have exceeded the upper limit of concentrations you can read.  </w:t>
      </w:r>
      <w:r w:rsidR="00605C59" w:rsidRPr="00605C59">
        <w:rPr>
          <w:rFonts w:ascii="Times New Roman" w:hAnsi="Times New Roman" w:cs="Times New Roman"/>
          <w:sz w:val="24"/>
          <w:szCs w:val="24"/>
        </w:rPr>
        <w:t>You should try to avoid this by diluting samples before adding WR.  If you didn't do that, a</w:t>
      </w:r>
      <w:r w:rsidRPr="00605C59">
        <w:rPr>
          <w:rFonts w:ascii="Times New Roman" w:hAnsi="Times New Roman" w:cs="Times New Roman"/>
          <w:sz w:val="24"/>
          <w:szCs w:val="24"/>
        </w:rPr>
        <w:t>t this point, adjust the emission wavelength to 500 nm and re-read.</w:t>
      </w:r>
      <w:r w:rsidR="00605C59" w:rsidRPr="00605C59">
        <w:rPr>
          <w:rFonts w:ascii="Times New Roman" w:hAnsi="Times New Roman" w:cs="Times New Roman"/>
          <w:sz w:val="24"/>
          <w:szCs w:val="24"/>
        </w:rPr>
        <w:t xml:space="preserve">  You will then have to re-read standards at 500 nm to use for this sample.</w:t>
      </w:r>
    </w:p>
    <w:p w14:paraId="14F42FCE" w14:textId="77777777" w:rsidR="00CE18FA" w:rsidRDefault="004C76CA"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15.  After you are done running samples, remove the cuvette, rinse with BW, and store in the black case.</w:t>
      </w:r>
      <w:r w:rsidR="00605C59">
        <w:rPr>
          <w:rFonts w:ascii="Times New Roman" w:hAnsi="Times New Roman" w:cs="Times New Roman"/>
          <w:sz w:val="24"/>
          <w:szCs w:val="24"/>
        </w:rPr>
        <w:t xml:space="preserve">  Turn off fluorometer.</w:t>
      </w:r>
    </w:p>
    <w:p w14:paraId="76DAAED3" w14:textId="77777777" w:rsidR="00CE18FA" w:rsidRDefault="00CE18FA" w:rsidP="00CE18FA">
      <w:pPr>
        <w:rPr>
          <w:rFonts w:ascii="Times New Roman" w:hAnsi="Times New Roman" w:cs="Times New Roman"/>
          <w:sz w:val="24"/>
          <w:szCs w:val="24"/>
        </w:rPr>
      </w:pPr>
    </w:p>
    <w:p w14:paraId="3E71CF4F" w14:textId="77777777" w:rsidR="00C7330C" w:rsidRPr="00CE18FA" w:rsidRDefault="000E2571" w:rsidP="00CE18FA">
      <w:pPr>
        <w:rPr>
          <w:rFonts w:ascii="Times New Roman" w:hAnsi="Times New Roman" w:cs="Times New Roman"/>
          <w:sz w:val="24"/>
          <w:szCs w:val="24"/>
        </w:rPr>
      </w:pPr>
      <w:r w:rsidRPr="009A6702">
        <w:rPr>
          <w:rFonts w:ascii="Times New Roman" w:hAnsi="Times New Roman" w:cs="Times New Roman"/>
          <w:b/>
          <w:sz w:val="24"/>
          <w:szCs w:val="24"/>
          <w:u w:val="single"/>
        </w:rPr>
        <w:t>Optional Filtration</w:t>
      </w:r>
      <w:r w:rsidRPr="009A6702">
        <w:rPr>
          <w:rFonts w:ascii="Times New Roman" w:hAnsi="Times New Roman" w:cs="Times New Roman"/>
          <w:b/>
          <w:sz w:val="24"/>
          <w:szCs w:val="24"/>
          <w:u w:val="single"/>
          <w:vertAlign w:val="superscript"/>
        </w:rPr>
        <w:t>3</w:t>
      </w:r>
    </w:p>
    <w:p w14:paraId="2F2AF0E0" w14:textId="77777777" w:rsidR="000E2571" w:rsidRPr="00605C59" w:rsidRDefault="000E2571"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 xml:space="preserve">Materials: 0.2 um membrane filter (DO NOT use a filter made of glass or containing nitrogen. </w:t>
      </w:r>
      <w:commentRangeStart w:id="0"/>
      <w:r w:rsidRPr="00605C59">
        <w:rPr>
          <w:rFonts w:ascii="Times New Roman" w:hAnsi="Times New Roman" w:cs="Times New Roman"/>
          <w:sz w:val="24"/>
          <w:szCs w:val="24"/>
        </w:rPr>
        <w:t xml:space="preserve">DO NOT use a cartridge filter. </w:t>
      </w:r>
      <w:commentRangeEnd w:id="0"/>
      <w:r w:rsidR="00962E20">
        <w:rPr>
          <w:rStyle w:val="CommentReference"/>
        </w:rPr>
        <w:commentReference w:id="0"/>
      </w:r>
      <w:r w:rsidRPr="00605C59">
        <w:rPr>
          <w:rFonts w:ascii="Times New Roman" w:hAnsi="Times New Roman" w:cs="Times New Roman"/>
          <w:sz w:val="24"/>
          <w:szCs w:val="24"/>
        </w:rPr>
        <w:t xml:space="preserve">ONLY USE a membrane filter), 47 mm </w:t>
      </w:r>
      <w:proofErr w:type="spellStart"/>
      <w:r w:rsidRPr="00605C59">
        <w:rPr>
          <w:rFonts w:ascii="Times New Roman" w:hAnsi="Times New Roman" w:cs="Times New Roman"/>
          <w:sz w:val="24"/>
          <w:szCs w:val="24"/>
        </w:rPr>
        <w:t>swinnex</w:t>
      </w:r>
      <w:proofErr w:type="spellEnd"/>
      <w:r w:rsidRPr="00605C59">
        <w:rPr>
          <w:rFonts w:ascii="Times New Roman" w:hAnsi="Times New Roman" w:cs="Times New Roman"/>
          <w:sz w:val="24"/>
          <w:szCs w:val="24"/>
        </w:rPr>
        <w:t xml:space="preserve"> filter holder with adaptor, plastic tubing, peristaltic pump (optional), 2 L container Use all plastic in the setup- NO GLASS.</w:t>
      </w:r>
    </w:p>
    <w:p w14:paraId="1D679FC9" w14:textId="77777777" w:rsidR="000E2571" w:rsidRPr="00605C59" w:rsidRDefault="000E2571"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 xml:space="preserve">1. Assemble the </w:t>
      </w:r>
      <w:proofErr w:type="spellStart"/>
      <w:r w:rsidRPr="00605C59">
        <w:rPr>
          <w:rFonts w:ascii="Times New Roman" w:hAnsi="Times New Roman" w:cs="Times New Roman"/>
          <w:sz w:val="24"/>
          <w:szCs w:val="24"/>
        </w:rPr>
        <w:t>swinnex</w:t>
      </w:r>
      <w:proofErr w:type="spellEnd"/>
      <w:r w:rsidRPr="00605C59">
        <w:rPr>
          <w:rFonts w:ascii="Times New Roman" w:hAnsi="Times New Roman" w:cs="Times New Roman"/>
          <w:sz w:val="24"/>
          <w:szCs w:val="24"/>
        </w:rPr>
        <w:t xml:space="preserve"> with tubing, adaptor, and filter.  Use a zip tie to secure the tubing to the adaptor if using a pump.</w:t>
      </w:r>
    </w:p>
    <w:p w14:paraId="2B69B6C4" w14:textId="77777777" w:rsidR="000E2571" w:rsidRPr="00605C59" w:rsidRDefault="000E2571"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2.  For a new filter, pump at least 2 L sample</w:t>
      </w:r>
      <w:r w:rsidR="005F7DE8" w:rsidRPr="00605C59">
        <w:rPr>
          <w:rFonts w:ascii="Times New Roman" w:hAnsi="Times New Roman" w:cs="Times New Roman"/>
          <w:sz w:val="24"/>
          <w:szCs w:val="24"/>
        </w:rPr>
        <w:t xml:space="preserve"> (or full strength ASW)</w:t>
      </w:r>
      <w:r w:rsidRPr="00605C59">
        <w:rPr>
          <w:rFonts w:ascii="Times New Roman" w:hAnsi="Times New Roman" w:cs="Times New Roman"/>
          <w:sz w:val="24"/>
          <w:szCs w:val="24"/>
        </w:rPr>
        <w:t xml:space="preserve"> through the filter before collecting samples.  </w:t>
      </w:r>
      <w:r w:rsidR="005F7DE8" w:rsidRPr="00605C59">
        <w:rPr>
          <w:rFonts w:ascii="Times New Roman" w:hAnsi="Times New Roman" w:cs="Times New Roman"/>
          <w:sz w:val="24"/>
          <w:szCs w:val="24"/>
        </w:rPr>
        <w:t xml:space="preserve">This step is a pain, but </w:t>
      </w:r>
      <w:r w:rsidRPr="00605C59">
        <w:rPr>
          <w:rFonts w:ascii="Times New Roman" w:hAnsi="Times New Roman" w:cs="Times New Roman"/>
          <w:sz w:val="24"/>
          <w:szCs w:val="24"/>
        </w:rPr>
        <w:t xml:space="preserve">DO NOT skimp on the rinse.  You will regret it when your samples are contaminated! I </w:t>
      </w:r>
      <w:r w:rsidR="005F7DE8" w:rsidRPr="00605C59">
        <w:rPr>
          <w:rFonts w:ascii="Times New Roman" w:hAnsi="Times New Roman" w:cs="Times New Roman"/>
          <w:sz w:val="24"/>
          <w:szCs w:val="24"/>
        </w:rPr>
        <w:t xml:space="preserve">use a 2 L container to collect the </w:t>
      </w:r>
      <w:proofErr w:type="gramStart"/>
      <w:r w:rsidR="005F7DE8" w:rsidRPr="00605C59">
        <w:rPr>
          <w:rFonts w:ascii="Times New Roman" w:hAnsi="Times New Roman" w:cs="Times New Roman"/>
          <w:sz w:val="24"/>
          <w:szCs w:val="24"/>
        </w:rPr>
        <w:t>filtrate</w:t>
      </w:r>
      <w:proofErr w:type="gramEnd"/>
      <w:r w:rsidRPr="00605C59">
        <w:rPr>
          <w:rFonts w:ascii="Times New Roman" w:hAnsi="Times New Roman" w:cs="Times New Roman"/>
          <w:sz w:val="24"/>
          <w:szCs w:val="24"/>
        </w:rPr>
        <w:t xml:space="preserve"> so I know I rinsed at least 2 L.</w:t>
      </w:r>
    </w:p>
    <w:p w14:paraId="11954164" w14:textId="77777777" w:rsidR="000E2571" w:rsidRPr="00605C59" w:rsidRDefault="000E2571"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 xml:space="preserve">3.  Pass the sample through the filter, rinse the tube, and directly fill the aged tube to 10 ml. Minimize sample contact with the outside of the tubing. If collecting from a </w:t>
      </w:r>
      <w:proofErr w:type="spellStart"/>
      <w:r w:rsidRPr="00605C59">
        <w:rPr>
          <w:rFonts w:ascii="Times New Roman" w:hAnsi="Times New Roman" w:cs="Times New Roman"/>
          <w:sz w:val="24"/>
          <w:szCs w:val="24"/>
        </w:rPr>
        <w:t>Niskin</w:t>
      </w:r>
      <w:proofErr w:type="spellEnd"/>
      <w:r w:rsidRPr="00605C59">
        <w:rPr>
          <w:rFonts w:ascii="Times New Roman" w:hAnsi="Times New Roman" w:cs="Times New Roman"/>
          <w:sz w:val="24"/>
          <w:szCs w:val="24"/>
        </w:rPr>
        <w:t xml:space="preserve"> bottle, you can attach the tubing right to the </w:t>
      </w:r>
      <w:proofErr w:type="spellStart"/>
      <w:r w:rsidRPr="00605C59">
        <w:rPr>
          <w:rFonts w:ascii="Times New Roman" w:hAnsi="Times New Roman" w:cs="Times New Roman"/>
          <w:sz w:val="24"/>
          <w:szCs w:val="24"/>
        </w:rPr>
        <w:t>Niskin</w:t>
      </w:r>
      <w:proofErr w:type="spellEnd"/>
      <w:r w:rsidRPr="00605C59">
        <w:rPr>
          <w:rFonts w:ascii="Times New Roman" w:hAnsi="Times New Roman" w:cs="Times New Roman"/>
          <w:sz w:val="24"/>
          <w:szCs w:val="24"/>
        </w:rPr>
        <w:t xml:space="preserve">.  </w:t>
      </w:r>
      <w:bookmarkStart w:id="1" w:name="_GoBack"/>
      <w:bookmarkEnd w:id="1"/>
    </w:p>
    <w:p w14:paraId="25FA580C" w14:textId="77777777" w:rsidR="000E2571" w:rsidRPr="00605C59" w:rsidRDefault="000E2571"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 xml:space="preserve">4.  Before collecting the next sample, pass enough water through the tubing and filter to rinse the entire thing twice.  </w:t>
      </w:r>
    </w:p>
    <w:p w14:paraId="1010791D" w14:textId="77777777" w:rsidR="000E2571" w:rsidRPr="00605C59" w:rsidRDefault="000E2571"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lastRenderedPageBreak/>
        <w:t>5. Collect the next sample.</w:t>
      </w:r>
    </w:p>
    <w:p w14:paraId="6302FC37" w14:textId="77777777" w:rsidR="000E2571" w:rsidRDefault="000E2571"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6. Repeat steps 3-5 until the filter clogs.  Then repeat step 2 and continue filtering.</w:t>
      </w:r>
      <w:r w:rsidR="005F7DE8" w:rsidRPr="00605C59">
        <w:rPr>
          <w:rFonts w:ascii="Times New Roman" w:hAnsi="Times New Roman" w:cs="Times New Roman"/>
          <w:sz w:val="24"/>
          <w:szCs w:val="24"/>
        </w:rPr>
        <w:t xml:space="preserve">  Filters can be re-used a lot before they clog. They can be reused for mu</w:t>
      </w:r>
      <w:r w:rsidR="00557322">
        <w:rPr>
          <w:rFonts w:ascii="Times New Roman" w:hAnsi="Times New Roman" w:cs="Times New Roman"/>
          <w:sz w:val="24"/>
          <w:szCs w:val="24"/>
        </w:rPr>
        <w:t>ltiple days. Don't rinse with MQ</w:t>
      </w:r>
      <w:r w:rsidR="005F7DE8" w:rsidRPr="00605C59">
        <w:rPr>
          <w:rFonts w:ascii="Times New Roman" w:hAnsi="Times New Roman" w:cs="Times New Roman"/>
          <w:sz w:val="24"/>
          <w:szCs w:val="24"/>
        </w:rPr>
        <w:t>. Just keep rinsing with SW.</w:t>
      </w:r>
    </w:p>
    <w:p w14:paraId="0492AA0B" w14:textId="77777777" w:rsidR="00605C59" w:rsidRPr="00605C59" w:rsidRDefault="00605C59" w:rsidP="00ED567A">
      <w:pPr>
        <w:spacing w:after="0" w:line="240" w:lineRule="auto"/>
        <w:rPr>
          <w:rFonts w:ascii="Times New Roman" w:hAnsi="Times New Roman" w:cs="Times New Roman"/>
          <w:sz w:val="24"/>
          <w:szCs w:val="24"/>
        </w:rPr>
      </w:pPr>
    </w:p>
    <w:p w14:paraId="0992163B" w14:textId="77777777" w:rsidR="00C7330C" w:rsidRPr="009A6702" w:rsidRDefault="00C7330C" w:rsidP="00ED567A">
      <w:pPr>
        <w:spacing w:after="0" w:line="240" w:lineRule="auto"/>
        <w:rPr>
          <w:rFonts w:ascii="Times New Roman" w:hAnsi="Times New Roman" w:cs="Times New Roman"/>
          <w:b/>
          <w:sz w:val="24"/>
          <w:szCs w:val="24"/>
          <w:u w:val="single"/>
        </w:rPr>
      </w:pPr>
      <w:r w:rsidRPr="009A6702">
        <w:rPr>
          <w:rFonts w:ascii="Times New Roman" w:hAnsi="Times New Roman" w:cs="Times New Roman"/>
          <w:b/>
          <w:sz w:val="24"/>
          <w:szCs w:val="24"/>
          <w:u w:val="single"/>
        </w:rPr>
        <w:t>Calculations</w:t>
      </w:r>
    </w:p>
    <w:p w14:paraId="446B8BAF" w14:textId="77777777" w:rsidR="00155FC9" w:rsidRPr="00605C59" w:rsidRDefault="00C7330C"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 xml:space="preserve">General: </w:t>
      </w:r>
      <w:r w:rsidR="00605C59" w:rsidRPr="00605C59">
        <w:rPr>
          <w:rFonts w:ascii="Times New Roman" w:hAnsi="Times New Roman" w:cs="Times New Roman"/>
          <w:sz w:val="24"/>
          <w:szCs w:val="24"/>
        </w:rPr>
        <w:t>Use BF to correct for contamination in the standards.  BF is the actual zero ammonium value.  Calculate concentrations from the BF-corrected standard curve.</w:t>
      </w:r>
    </w:p>
    <w:p w14:paraId="6CDA7F87" w14:textId="77777777" w:rsidR="00647E77" w:rsidRPr="00605C59" w:rsidRDefault="00647E77" w:rsidP="00ED567A">
      <w:pPr>
        <w:spacing w:after="0" w:line="240" w:lineRule="auto"/>
        <w:rPr>
          <w:rFonts w:ascii="Times New Roman" w:hAnsi="Times New Roman" w:cs="Times New Roman"/>
          <w:sz w:val="24"/>
          <w:szCs w:val="24"/>
        </w:rPr>
      </w:pPr>
    </w:p>
    <w:p w14:paraId="155B5EC6" w14:textId="77777777" w:rsidR="00647E77" w:rsidRPr="009A6702" w:rsidRDefault="00647E77" w:rsidP="00ED567A">
      <w:pPr>
        <w:spacing w:after="0" w:line="240" w:lineRule="auto"/>
        <w:rPr>
          <w:rFonts w:ascii="Times New Roman" w:hAnsi="Times New Roman" w:cs="Times New Roman"/>
          <w:b/>
          <w:sz w:val="24"/>
          <w:szCs w:val="24"/>
        </w:rPr>
      </w:pPr>
      <w:r w:rsidRPr="009A6702">
        <w:rPr>
          <w:rFonts w:ascii="Times New Roman" w:hAnsi="Times New Roman" w:cs="Times New Roman"/>
          <w:b/>
          <w:sz w:val="24"/>
          <w:szCs w:val="24"/>
          <w:u w:val="single"/>
        </w:rPr>
        <w:t>Notes</w:t>
      </w:r>
    </w:p>
    <w:p w14:paraId="6D4F87CD" w14:textId="77777777" w:rsidR="00647E77" w:rsidRPr="00605C59" w:rsidRDefault="00647E77"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 xml:space="preserve">1. For both standards and samples, this recipe uses 10 ml sample.  You then add reagent in a 1:4 </w:t>
      </w:r>
      <w:proofErr w:type="spellStart"/>
      <w:r w:rsidRPr="00605C59">
        <w:rPr>
          <w:rFonts w:ascii="Times New Roman" w:hAnsi="Times New Roman" w:cs="Times New Roman"/>
          <w:sz w:val="24"/>
          <w:szCs w:val="24"/>
        </w:rPr>
        <w:t>reagent:sample</w:t>
      </w:r>
      <w:proofErr w:type="spellEnd"/>
      <w:r w:rsidRPr="00605C59">
        <w:rPr>
          <w:rFonts w:ascii="Times New Roman" w:hAnsi="Times New Roman" w:cs="Times New Roman"/>
          <w:sz w:val="24"/>
          <w:szCs w:val="24"/>
        </w:rPr>
        <w:t xml:space="preserve"> ratio.  So, for 10 ml you add 2.5 ml reagent.  Other volumes can be used if needed, however smaller volumes should not be used for small concentrations. Smaller volumes magnify contamination.</w:t>
      </w:r>
    </w:p>
    <w:p w14:paraId="1F19B451" w14:textId="77777777" w:rsidR="00647E77" w:rsidRPr="00605C59" w:rsidRDefault="00647E77"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2. All samples and standards should be prepared in "aged" tubes.  Aged tubes have been stored with either a small amount of WR in them or previously reacted samples</w:t>
      </w:r>
      <w:r w:rsidR="00FF1189" w:rsidRPr="00605C59">
        <w:rPr>
          <w:rFonts w:ascii="Times New Roman" w:hAnsi="Times New Roman" w:cs="Times New Roman"/>
          <w:sz w:val="24"/>
          <w:szCs w:val="24"/>
        </w:rPr>
        <w:t xml:space="preserve"> for at least 1 week (the longer the better)</w:t>
      </w:r>
      <w:r w:rsidRPr="00605C59">
        <w:rPr>
          <w:rFonts w:ascii="Times New Roman" w:hAnsi="Times New Roman" w:cs="Times New Roman"/>
          <w:sz w:val="24"/>
          <w:szCs w:val="24"/>
        </w:rPr>
        <w:t>.  Over time the reagent removes all NH4 from the tube</w:t>
      </w:r>
      <w:r w:rsidR="00FF1189" w:rsidRPr="00605C59">
        <w:rPr>
          <w:rFonts w:ascii="Times New Roman" w:hAnsi="Times New Roman" w:cs="Times New Roman"/>
          <w:sz w:val="24"/>
          <w:szCs w:val="24"/>
        </w:rPr>
        <w:t xml:space="preserve">.  After using a set of tubes to run samples, simply leave the unused </w:t>
      </w:r>
      <w:proofErr w:type="spellStart"/>
      <w:r w:rsidR="00FF1189" w:rsidRPr="00605C59">
        <w:rPr>
          <w:rFonts w:ascii="Times New Roman" w:hAnsi="Times New Roman" w:cs="Times New Roman"/>
          <w:sz w:val="24"/>
          <w:szCs w:val="24"/>
        </w:rPr>
        <w:t>sample+WR</w:t>
      </w:r>
      <w:proofErr w:type="spellEnd"/>
      <w:r w:rsidR="00FF1189" w:rsidRPr="00605C59">
        <w:rPr>
          <w:rFonts w:ascii="Times New Roman" w:hAnsi="Times New Roman" w:cs="Times New Roman"/>
          <w:sz w:val="24"/>
          <w:szCs w:val="24"/>
        </w:rPr>
        <w:t xml:space="preserve"> in the tubes and save the tubes for next time.  </w:t>
      </w:r>
    </w:p>
    <w:p w14:paraId="3827502F" w14:textId="77777777" w:rsidR="00647E77" w:rsidRPr="00605C59" w:rsidRDefault="00FF1189"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3.  Filtration can contaminate ammonium samples substantially.  Ideally,</w:t>
      </w:r>
      <w:r w:rsidR="000E2571" w:rsidRPr="00605C59">
        <w:rPr>
          <w:rFonts w:ascii="Times New Roman" w:hAnsi="Times New Roman" w:cs="Times New Roman"/>
          <w:sz w:val="24"/>
          <w:szCs w:val="24"/>
        </w:rPr>
        <w:t xml:space="preserve"> samples should be run immediately after collection without filtration.  If biomass is </w:t>
      </w:r>
      <w:proofErr w:type="gramStart"/>
      <w:r w:rsidR="000E2571" w:rsidRPr="00605C59">
        <w:rPr>
          <w:rFonts w:ascii="Times New Roman" w:hAnsi="Times New Roman" w:cs="Times New Roman"/>
          <w:sz w:val="24"/>
          <w:szCs w:val="24"/>
        </w:rPr>
        <w:t>really high</w:t>
      </w:r>
      <w:proofErr w:type="gramEnd"/>
      <w:r w:rsidR="000E2571" w:rsidRPr="00605C59">
        <w:rPr>
          <w:rFonts w:ascii="Times New Roman" w:hAnsi="Times New Roman" w:cs="Times New Roman"/>
          <w:sz w:val="24"/>
          <w:szCs w:val="24"/>
        </w:rPr>
        <w:t>, there are lots of particles, the samples must be refrigerated for more than 24 hours</w:t>
      </w:r>
      <w:r w:rsidR="005F7DE8" w:rsidRPr="00605C59">
        <w:rPr>
          <w:rFonts w:ascii="Times New Roman" w:hAnsi="Times New Roman" w:cs="Times New Roman"/>
          <w:sz w:val="24"/>
          <w:szCs w:val="24"/>
        </w:rPr>
        <w:t xml:space="preserve"> (for samples with low turnover rates only)</w:t>
      </w:r>
      <w:r w:rsidR="000E2571" w:rsidRPr="00605C59">
        <w:rPr>
          <w:rFonts w:ascii="Times New Roman" w:hAnsi="Times New Roman" w:cs="Times New Roman"/>
          <w:sz w:val="24"/>
          <w:szCs w:val="24"/>
        </w:rPr>
        <w:t>, or the samples must be frozen, filtration is unavoidable.  In these cases, follow the Optional Filtration steps above.</w:t>
      </w:r>
    </w:p>
    <w:p w14:paraId="573BDCDC" w14:textId="77777777" w:rsidR="005F7DE8" w:rsidRDefault="005F7DE8" w:rsidP="00ED567A">
      <w:pPr>
        <w:spacing w:after="0" w:line="240" w:lineRule="auto"/>
        <w:rPr>
          <w:rFonts w:ascii="Times New Roman" w:hAnsi="Times New Roman" w:cs="Times New Roman"/>
          <w:sz w:val="24"/>
          <w:szCs w:val="24"/>
        </w:rPr>
      </w:pPr>
      <w:r w:rsidRPr="00605C59">
        <w:rPr>
          <w:rFonts w:ascii="Times New Roman" w:hAnsi="Times New Roman" w:cs="Times New Roman"/>
          <w:sz w:val="24"/>
          <w:szCs w:val="24"/>
        </w:rPr>
        <w:t xml:space="preserve">4. When spiking reading samples, keep the lights off in the room. it doesn't have to be pitch </w:t>
      </w:r>
      <w:proofErr w:type="gramStart"/>
      <w:r w:rsidRPr="00605C59">
        <w:rPr>
          <w:rFonts w:ascii="Times New Roman" w:hAnsi="Times New Roman" w:cs="Times New Roman"/>
          <w:sz w:val="24"/>
          <w:szCs w:val="24"/>
        </w:rPr>
        <w:t>dark, but</w:t>
      </w:r>
      <w:proofErr w:type="gramEnd"/>
      <w:r w:rsidRPr="00605C59">
        <w:rPr>
          <w:rFonts w:ascii="Times New Roman" w:hAnsi="Times New Roman" w:cs="Times New Roman"/>
          <w:sz w:val="24"/>
          <w:szCs w:val="24"/>
        </w:rPr>
        <w:t xml:space="preserve"> try to minimize light exposure. Keep the samples in a small box or cooler and take them out only to read.  While incubating, keep them very dark.  I have </w:t>
      </w:r>
      <w:r w:rsidR="004C76CA" w:rsidRPr="00605C59">
        <w:rPr>
          <w:rFonts w:ascii="Times New Roman" w:hAnsi="Times New Roman" w:cs="Times New Roman"/>
          <w:sz w:val="24"/>
          <w:szCs w:val="24"/>
        </w:rPr>
        <w:t>had</w:t>
      </w:r>
      <w:r w:rsidRPr="00605C59">
        <w:rPr>
          <w:rFonts w:ascii="Times New Roman" w:hAnsi="Times New Roman" w:cs="Times New Roman"/>
          <w:sz w:val="24"/>
          <w:szCs w:val="24"/>
        </w:rPr>
        <w:t xml:space="preserve"> problems when they're stored in something like a cardboard box that doesn't keep them completely dark.  I recommend </w:t>
      </w:r>
      <w:r w:rsidR="004C76CA" w:rsidRPr="00605C59">
        <w:rPr>
          <w:rFonts w:ascii="Times New Roman" w:hAnsi="Times New Roman" w:cs="Times New Roman"/>
          <w:sz w:val="24"/>
          <w:szCs w:val="24"/>
        </w:rPr>
        <w:t>putting them in a box inside something else (</w:t>
      </w:r>
      <w:proofErr w:type="gramStart"/>
      <w:r w:rsidR="004C76CA" w:rsidRPr="00605C59">
        <w:rPr>
          <w:rFonts w:ascii="Times New Roman" w:hAnsi="Times New Roman" w:cs="Times New Roman"/>
          <w:sz w:val="24"/>
          <w:szCs w:val="24"/>
        </w:rPr>
        <w:t>an</w:t>
      </w:r>
      <w:proofErr w:type="gramEnd"/>
      <w:r w:rsidR="004C76CA" w:rsidRPr="00605C59">
        <w:rPr>
          <w:rFonts w:ascii="Times New Roman" w:hAnsi="Times New Roman" w:cs="Times New Roman"/>
          <w:sz w:val="24"/>
          <w:szCs w:val="24"/>
        </w:rPr>
        <w:t xml:space="preserve"> cooler or drawer).</w:t>
      </w:r>
    </w:p>
    <w:p w14:paraId="2E94D032" w14:textId="77777777" w:rsidR="00605C59" w:rsidRPr="00605C59" w:rsidRDefault="00605C59" w:rsidP="00ED567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5. The background fluorescence (BF) sample is basically the blank for this method.  Because the BF has not had time to react with reagent, it reflects fluorescence due to the matrix and reagent and does not reflect the ammonium contamination possibly present in the standard matrix.  The BF should always be the same as or lower than the 0 standard.  If it isn't, the standards may not have been incubated in absolute darkness.  </w:t>
      </w:r>
    </w:p>
    <w:sectPr w:rsidR="00605C59" w:rsidRPr="00605C59" w:rsidSect="00D72BC7">
      <w:headerReference w:type="default" r:id="rId9"/>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0" w:author="Yifan Zhu" w:date="2019-07-18T21:32:00Z" w:initials="YZ">
    <w:p w14:paraId="6C178BEB" w14:textId="2CC2AA42" w:rsidR="00962E20" w:rsidRDefault="00962E20">
      <w:pPr>
        <w:pStyle w:val="CommentText"/>
      </w:pPr>
      <w:r>
        <w:rPr>
          <w:rStyle w:val="CommentReference"/>
        </w:rPr>
        <w:annotationRef/>
      </w:r>
      <w:r>
        <w:t>The experience and data on the cruise show that 0.2 um cartridge filter worked better than 0.2 um membrane filter, the RSD of duplicates from the 4</w:t>
      </w:r>
      <w:r w:rsidRPr="00962E20">
        <w:rPr>
          <w:vertAlign w:val="superscript"/>
        </w:rPr>
        <w:t>th</w:t>
      </w:r>
      <w:r>
        <w:t xml:space="preserve"> measurement decreased significantly, and those samples were filtered on deck using cartridge filter instead of membrane filters. However, cartridge filter is advised to be </w:t>
      </w:r>
      <w:r>
        <w:t xml:space="preserve">thoroughly </w:t>
      </w:r>
      <w:r>
        <w:t>pre-flushed by MQ water before use.</w:t>
      </w:r>
      <w:r>
        <w:rPr>
          <w:noProof/>
        </w:rPr>
        <w:drawing>
          <wp:inline distT="0" distB="0" distL="0" distR="0" wp14:anchorId="1C529EE6" wp14:editId="260442A4">
            <wp:extent cx="2495550" cy="2318781"/>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05061" cy="2327619"/>
                    </a:xfrm>
                    <a:prstGeom prst="rect">
                      <a:avLst/>
                    </a:prstGeom>
                    <a:noFill/>
                    <a:ln>
                      <a:noFill/>
                    </a:ln>
                  </pic:spPr>
                </pic:pic>
              </a:graphicData>
            </a:graphic>
          </wp:inline>
        </w:drawing>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C178BE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C178BEB" w16cid:durableId="20DB63D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392184" w14:textId="77777777" w:rsidR="006D1FFF" w:rsidRDefault="006D1FFF" w:rsidP="003C21B3">
      <w:pPr>
        <w:spacing w:after="0" w:line="240" w:lineRule="auto"/>
      </w:pPr>
      <w:r>
        <w:separator/>
      </w:r>
    </w:p>
  </w:endnote>
  <w:endnote w:type="continuationSeparator" w:id="0">
    <w:p w14:paraId="5043167C" w14:textId="77777777" w:rsidR="006D1FFF" w:rsidRDefault="006D1FFF" w:rsidP="003C21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03D3B3" w14:textId="77777777" w:rsidR="006D1FFF" w:rsidRDefault="006D1FFF" w:rsidP="003C21B3">
      <w:pPr>
        <w:spacing w:after="0" w:line="240" w:lineRule="auto"/>
      </w:pPr>
      <w:r>
        <w:separator/>
      </w:r>
    </w:p>
  </w:footnote>
  <w:footnote w:type="continuationSeparator" w:id="0">
    <w:p w14:paraId="2A635A4A" w14:textId="77777777" w:rsidR="006D1FFF" w:rsidRDefault="006D1FFF" w:rsidP="003C21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64581"/>
      <w:docPartObj>
        <w:docPartGallery w:val="Page Numbers (Top of Page)"/>
        <w:docPartUnique/>
      </w:docPartObj>
    </w:sdtPr>
    <w:sdtEndPr/>
    <w:sdtContent>
      <w:p w14:paraId="174241D8" w14:textId="77777777" w:rsidR="003C21B3" w:rsidRDefault="002443FB">
        <w:pPr>
          <w:pStyle w:val="Header"/>
          <w:jc w:val="right"/>
        </w:pPr>
        <w:r>
          <w:fldChar w:fldCharType="begin"/>
        </w:r>
        <w:r>
          <w:instrText xml:space="preserve"> PAGE   \* MERGEFORMAT </w:instrText>
        </w:r>
        <w:r>
          <w:fldChar w:fldCharType="separate"/>
        </w:r>
        <w:r w:rsidR="004A6EF8">
          <w:rPr>
            <w:noProof/>
          </w:rPr>
          <w:t>2</w:t>
        </w:r>
        <w:r>
          <w:rPr>
            <w:noProof/>
          </w:rPr>
          <w:fldChar w:fldCharType="end"/>
        </w:r>
      </w:p>
    </w:sdtContent>
  </w:sdt>
  <w:p w14:paraId="63E4C053" w14:textId="77777777" w:rsidR="003C21B3" w:rsidRDefault="003C21B3">
    <w:pPr>
      <w:pStyle w:val="Header"/>
    </w:pPr>
  </w:p>
</w:hdr>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Yifan Zhu">
    <w15:presenceInfo w15:providerId="Windows Live" w15:userId="2204beb6988328c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3D0E"/>
    <w:rsid w:val="00000136"/>
    <w:rsid w:val="00001966"/>
    <w:rsid w:val="00002F59"/>
    <w:rsid w:val="000034A9"/>
    <w:rsid w:val="00004EF2"/>
    <w:rsid w:val="0000570C"/>
    <w:rsid w:val="00005D5D"/>
    <w:rsid w:val="00007638"/>
    <w:rsid w:val="000079B0"/>
    <w:rsid w:val="00007AC9"/>
    <w:rsid w:val="00010DA3"/>
    <w:rsid w:val="000116AF"/>
    <w:rsid w:val="000136A8"/>
    <w:rsid w:val="00013F86"/>
    <w:rsid w:val="00014619"/>
    <w:rsid w:val="0001491E"/>
    <w:rsid w:val="00015B87"/>
    <w:rsid w:val="0001638E"/>
    <w:rsid w:val="00017C65"/>
    <w:rsid w:val="000228C7"/>
    <w:rsid w:val="00024943"/>
    <w:rsid w:val="00027194"/>
    <w:rsid w:val="0002733E"/>
    <w:rsid w:val="00030627"/>
    <w:rsid w:val="0003084D"/>
    <w:rsid w:val="00033487"/>
    <w:rsid w:val="00034339"/>
    <w:rsid w:val="000407A1"/>
    <w:rsid w:val="00041A03"/>
    <w:rsid w:val="00042208"/>
    <w:rsid w:val="00043B57"/>
    <w:rsid w:val="00043F1C"/>
    <w:rsid w:val="000450C1"/>
    <w:rsid w:val="000456A8"/>
    <w:rsid w:val="00046867"/>
    <w:rsid w:val="000468F2"/>
    <w:rsid w:val="00050334"/>
    <w:rsid w:val="000503DE"/>
    <w:rsid w:val="000508E9"/>
    <w:rsid w:val="00051E70"/>
    <w:rsid w:val="00051E92"/>
    <w:rsid w:val="00052B80"/>
    <w:rsid w:val="00053E09"/>
    <w:rsid w:val="00054E13"/>
    <w:rsid w:val="0005526A"/>
    <w:rsid w:val="00056B2F"/>
    <w:rsid w:val="00057482"/>
    <w:rsid w:val="0006009A"/>
    <w:rsid w:val="00060BDB"/>
    <w:rsid w:val="00061B66"/>
    <w:rsid w:val="000637FA"/>
    <w:rsid w:val="000646FF"/>
    <w:rsid w:val="0007197A"/>
    <w:rsid w:val="00072A1D"/>
    <w:rsid w:val="000736B9"/>
    <w:rsid w:val="00073872"/>
    <w:rsid w:val="00073CBB"/>
    <w:rsid w:val="00075E11"/>
    <w:rsid w:val="00077966"/>
    <w:rsid w:val="000841FC"/>
    <w:rsid w:val="0008422A"/>
    <w:rsid w:val="000844F0"/>
    <w:rsid w:val="0009108D"/>
    <w:rsid w:val="0009337D"/>
    <w:rsid w:val="00093DAD"/>
    <w:rsid w:val="00093EE5"/>
    <w:rsid w:val="000943BA"/>
    <w:rsid w:val="0009688C"/>
    <w:rsid w:val="00096A2A"/>
    <w:rsid w:val="000A3B89"/>
    <w:rsid w:val="000A3D82"/>
    <w:rsid w:val="000A4A89"/>
    <w:rsid w:val="000A4DD6"/>
    <w:rsid w:val="000A77EE"/>
    <w:rsid w:val="000B0E00"/>
    <w:rsid w:val="000B18B0"/>
    <w:rsid w:val="000B20E2"/>
    <w:rsid w:val="000B3E19"/>
    <w:rsid w:val="000B3E1E"/>
    <w:rsid w:val="000B4BCF"/>
    <w:rsid w:val="000B5B34"/>
    <w:rsid w:val="000B5EDA"/>
    <w:rsid w:val="000B6020"/>
    <w:rsid w:val="000B6D46"/>
    <w:rsid w:val="000B7B22"/>
    <w:rsid w:val="000C17EB"/>
    <w:rsid w:val="000C1FE3"/>
    <w:rsid w:val="000C22EE"/>
    <w:rsid w:val="000C378A"/>
    <w:rsid w:val="000C49A1"/>
    <w:rsid w:val="000C5D15"/>
    <w:rsid w:val="000C6671"/>
    <w:rsid w:val="000C7152"/>
    <w:rsid w:val="000D08A2"/>
    <w:rsid w:val="000D19AC"/>
    <w:rsid w:val="000D1BC2"/>
    <w:rsid w:val="000D1F73"/>
    <w:rsid w:val="000D342D"/>
    <w:rsid w:val="000D3930"/>
    <w:rsid w:val="000D4ACA"/>
    <w:rsid w:val="000D4DD9"/>
    <w:rsid w:val="000D60F5"/>
    <w:rsid w:val="000D639D"/>
    <w:rsid w:val="000E03FB"/>
    <w:rsid w:val="000E0895"/>
    <w:rsid w:val="000E0FA0"/>
    <w:rsid w:val="000E1AF8"/>
    <w:rsid w:val="000E20F0"/>
    <w:rsid w:val="000E2304"/>
    <w:rsid w:val="000E2571"/>
    <w:rsid w:val="000E6549"/>
    <w:rsid w:val="000E75A2"/>
    <w:rsid w:val="000F0630"/>
    <w:rsid w:val="000F13D3"/>
    <w:rsid w:val="000F1515"/>
    <w:rsid w:val="000F1664"/>
    <w:rsid w:val="000F1907"/>
    <w:rsid w:val="000F1F71"/>
    <w:rsid w:val="000F3B74"/>
    <w:rsid w:val="000F5DBC"/>
    <w:rsid w:val="000F691D"/>
    <w:rsid w:val="000F7BEB"/>
    <w:rsid w:val="00100318"/>
    <w:rsid w:val="00102633"/>
    <w:rsid w:val="00102ED2"/>
    <w:rsid w:val="0010321E"/>
    <w:rsid w:val="00105126"/>
    <w:rsid w:val="0010668A"/>
    <w:rsid w:val="0011035C"/>
    <w:rsid w:val="0011147C"/>
    <w:rsid w:val="0011264F"/>
    <w:rsid w:val="00112BFE"/>
    <w:rsid w:val="0011347E"/>
    <w:rsid w:val="00114071"/>
    <w:rsid w:val="00116065"/>
    <w:rsid w:val="00116160"/>
    <w:rsid w:val="00117BA5"/>
    <w:rsid w:val="00121305"/>
    <w:rsid w:val="0012205D"/>
    <w:rsid w:val="001223D0"/>
    <w:rsid w:val="0012326B"/>
    <w:rsid w:val="00124C41"/>
    <w:rsid w:val="00125328"/>
    <w:rsid w:val="00127175"/>
    <w:rsid w:val="00130638"/>
    <w:rsid w:val="001310F1"/>
    <w:rsid w:val="00131D4E"/>
    <w:rsid w:val="0013216D"/>
    <w:rsid w:val="00134379"/>
    <w:rsid w:val="0013592A"/>
    <w:rsid w:val="00143A48"/>
    <w:rsid w:val="00146802"/>
    <w:rsid w:val="001474AA"/>
    <w:rsid w:val="00147A93"/>
    <w:rsid w:val="00147E52"/>
    <w:rsid w:val="00150F46"/>
    <w:rsid w:val="001515F9"/>
    <w:rsid w:val="0015262F"/>
    <w:rsid w:val="001557BB"/>
    <w:rsid w:val="00155FC9"/>
    <w:rsid w:val="001568DE"/>
    <w:rsid w:val="00156A6A"/>
    <w:rsid w:val="001609F5"/>
    <w:rsid w:val="001622F3"/>
    <w:rsid w:val="00163790"/>
    <w:rsid w:val="00163E79"/>
    <w:rsid w:val="00166C70"/>
    <w:rsid w:val="00170E87"/>
    <w:rsid w:val="00173123"/>
    <w:rsid w:val="00173C1E"/>
    <w:rsid w:val="00175CF2"/>
    <w:rsid w:val="00176E6E"/>
    <w:rsid w:val="001814AF"/>
    <w:rsid w:val="00181C59"/>
    <w:rsid w:val="00181C78"/>
    <w:rsid w:val="001827F1"/>
    <w:rsid w:val="001840F3"/>
    <w:rsid w:val="0018634A"/>
    <w:rsid w:val="00187CC1"/>
    <w:rsid w:val="00190068"/>
    <w:rsid w:val="00191541"/>
    <w:rsid w:val="001918BA"/>
    <w:rsid w:val="0019355B"/>
    <w:rsid w:val="001941B8"/>
    <w:rsid w:val="001955BD"/>
    <w:rsid w:val="00196752"/>
    <w:rsid w:val="00196AF0"/>
    <w:rsid w:val="001A0020"/>
    <w:rsid w:val="001A14D0"/>
    <w:rsid w:val="001A2478"/>
    <w:rsid w:val="001A2B71"/>
    <w:rsid w:val="001A4365"/>
    <w:rsid w:val="001A5B02"/>
    <w:rsid w:val="001B29A8"/>
    <w:rsid w:val="001B305F"/>
    <w:rsid w:val="001B62A0"/>
    <w:rsid w:val="001B68AB"/>
    <w:rsid w:val="001C1891"/>
    <w:rsid w:val="001C2625"/>
    <w:rsid w:val="001C339E"/>
    <w:rsid w:val="001C397C"/>
    <w:rsid w:val="001C58DF"/>
    <w:rsid w:val="001D0329"/>
    <w:rsid w:val="001D0DF3"/>
    <w:rsid w:val="001D11E2"/>
    <w:rsid w:val="001D209D"/>
    <w:rsid w:val="001D4585"/>
    <w:rsid w:val="001D4BDF"/>
    <w:rsid w:val="001D69A3"/>
    <w:rsid w:val="001D7086"/>
    <w:rsid w:val="001D741D"/>
    <w:rsid w:val="001D7DD1"/>
    <w:rsid w:val="001E1DDC"/>
    <w:rsid w:val="001E2CF5"/>
    <w:rsid w:val="001E3F39"/>
    <w:rsid w:val="001E51FB"/>
    <w:rsid w:val="001E5344"/>
    <w:rsid w:val="001E56ED"/>
    <w:rsid w:val="001E61C7"/>
    <w:rsid w:val="001F0C12"/>
    <w:rsid w:val="001F0C76"/>
    <w:rsid w:val="001F1FC6"/>
    <w:rsid w:val="001F3266"/>
    <w:rsid w:val="001F3FA5"/>
    <w:rsid w:val="001F447A"/>
    <w:rsid w:val="002018A4"/>
    <w:rsid w:val="00204FA5"/>
    <w:rsid w:val="002119CC"/>
    <w:rsid w:val="002149BB"/>
    <w:rsid w:val="002203B5"/>
    <w:rsid w:val="00221D0E"/>
    <w:rsid w:val="00224F1C"/>
    <w:rsid w:val="00227C7A"/>
    <w:rsid w:val="00227DCE"/>
    <w:rsid w:val="00230E9B"/>
    <w:rsid w:val="002319DC"/>
    <w:rsid w:val="00234499"/>
    <w:rsid w:val="00235068"/>
    <w:rsid w:val="00236821"/>
    <w:rsid w:val="0024099B"/>
    <w:rsid w:val="00242492"/>
    <w:rsid w:val="002443FB"/>
    <w:rsid w:val="002467F0"/>
    <w:rsid w:val="00246C25"/>
    <w:rsid w:val="0025258D"/>
    <w:rsid w:val="00253763"/>
    <w:rsid w:val="002550BB"/>
    <w:rsid w:val="00255CC2"/>
    <w:rsid w:val="002563FB"/>
    <w:rsid w:val="00261DC5"/>
    <w:rsid w:val="00262072"/>
    <w:rsid w:val="002626B8"/>
    <w:rsid w:val="00263063"/>
    <w:rsid w:val="00265B70"/>
    <w:rsid w:val="002722B5"/>
    <w:rsid w:val="002724FD"/>
    <w:rsid w:val="00274DFF"/>
    <w:rsid w:val="00276775"/>
    <w:rsid w:val="0027766D"/>
    <w:rsid w:val="0028084B"/>
    <w:rsid w:val="0028242B"/>
    <w:rsid w:val="0028297F"/>
    <w:rsid w:val="0028507B"/>
    <w:rsid w:val="0028530C"/>
    <w:rsid w:val="00285BCA"/>
    <w:rsid w:val="00286743"/>
    <w:rsid w:val="002869D8"/>
    <w:rsid w:val="002870DF"/>
    <w:rsid w:val="00287685"/>
    <w:rsid w:val="00287BD6"/>
    <w:rsid w:val="00287CAA"/>
    <w:rsid w:val="00287DD6"/>
    <w:rsid w:val="00290EDD"/>
    <w:rsid w:val="002923E9"/>
    <w:rsid w:val="00294DA1"/>
    <w:rsid w:val="0029698C"/>
    <w:rsid w:val="00297AB9"/>
    <w:rsid w:val="002A1774"/>
    <w:rsid w:val="002A260A"/>
    <w:rsid w:val="002A6C1D"/>
    <w:rsid w:val="002A7BEB"/>
    <w:rsid w:val="002B0649"/>
    <w:rsid w:val="002B08E1"/>
    <w:rsid w:val="002B13EA"/>
    <w:rsid w:val="002B2852"/>
    <w:rsid w:val="002B30C7"/>
    <w:rsid w:val="002B4027"/>
    <w:rsid w:val="002B5284"/>
    <w:rsid w:val="002B7699"/>
    <w:rsid w:val="002C52BD"/>
    <w:rsid w:val="002C5A05"/>
    <w:rsid w:val="002D0CD5"/>
    <w:rsid w:val="002D0ED8"/>
    <w:rsid w:val="002D2D0F"/>
    <w:rsid w:val="002D4369"/>
    <w:rsid w:val="002D53E4"/>
    <w:rsid w:val="002D566E"/>
    <w:rsid w:val="002D64C1"/>
    <w:rsid w:val="002E2B2D"/>
    <w:rsid w:val="002E5066"/>
    <w:rsid w:val="002E741D"/>
    <w:rsid w:val="002E7B7F"/>
    <w:rsid w:val="002F348D"/>
    <w:rsid w:val="002F4053"/>
    <w:rsid w:val="002F41D0"/>
    <w:rsid w:val="00300910"/>
    <w:rsid w:val="003011D3"/>
    <w:rsid w:val="003023F4"/>
    <w:rsid w:val="0030244D"/>
    <w:rsid w:val="0030380E"/>
    <w:rsid w:val="00303AD8"/>
    <w:rsid w:val="0030505A"/>
    <w:rsid w:val="0030515A"/>
    <w:rsid w:val="00305601"/>
    <w:rsid w:val="003107DB"/>
    <w:rsid w:val="003126D5"/>
    <w:rsid w:val="003133AB"/>
    <w:rsid w:val="00313475"/>
    <w:rsid w:val="00313B2D"/>
    <w:rsid w:val="003142CA"/>
    <w:rsid w:val="00314D52"/>
    <w:rsid w:val="00316DF4"/>
    <w:rsid w:val="00317988"/>
    <w:rsid w:val="00320D95"/>
    <w:rsid w:val="00321051"/>
    <w:rsid w:val="00322A95"/>
    <w:rsid w:val="003241E1"/>
    <w:rsid w:val="0032439F"/>
    <w:rsid w:val="00324795"/>
    <w:rsid w:val="00325914"/>
    <w:rsid w:val="003314AD"/>
    <w:rsid w:val="003316F3"/>
    <w:rsid w:val="00333DD2"/>
    <w:rsid w:val="00333FAD"/>
    <w:rsid w:val="003359B9"/>
    <w:rsid w:val="00336D88"/>
    <w:rsid w:val="00337A05"/>
    <w:rsid w:val="00337BB9"/>
    <w:rsid w:val="00340738"/>
    <w:rsid w:val="003407B0"/>
    <w:rsid w:val="00340FF4"/>
    <w:rsid w:val="00341C27"/>
    <w:rsid w:val="0034254E"/>
    <w:rsid w:val="00342BDA"/>
    <w:rsid w:val="00343629"/>
    <w:rsid w:val="00343748"/>
    <w:rsid w:val="00346847"/>
    <w:rsid w:val="003500EF"/>
    <w:rsid w:val="00353E6E"/>
    <w:rsid w:val="003562E6"/>
    <w:rsid w:val="00356E02"/>
    <w:rsid w:val="00360C84"/>
    <w:rsid w:val="00360F0A"/>
    <w:rsid w:val="0036264A"/>
    <w:rsid w:val="00362DBF"/>
    <w:rsid w:val="00364655"/>
    <w:rsid w:val="00365648"/>
    <w:rsid w:val="00365B55"/>
    <w:rsid w:val="00367B46"/>
    <w:rsid w:val="00367C44"/>
    <w:rsid w:val="00370E57"/>
    <w:rsid w:val="00371094"/>
    <w:rsid w:val="003723F7"/>
    <w:rsid w:val="00372BE2"/>
    <w:rsid w:val="00374836"/>
    <w:rsid w:val="003755BA"/>
    <w:rsid w:val="00375C7B"/>
    <w:rsid w:val="00377821"/>
    <w:rsid w:val="003835BD"/>
    <w:rsid w:val="00384A74"/>
    <w:rsid w:val="00387D5D"/>
    <w:rsid w:val="00395C6B"/>
    <w:rsid w:val="0039635E"/>
    <w:rsid w:val="00396609"/>
    <w:rsid w:val="0039791C"/>
    <w:rsid w:val="00397CCC"/>
    <w:rsid w:val="003A2832"/>
    <w:rsid w:val="003A3B07"/>
    <w:rsid w:val="003A3C04"/>
    <w:rsid w:val="003A3C36"/>
    <w:rsid w:val="003B210F"/>
    <w:rsid w:val="003B2A39"/>
    <w:rsid w:val="003B5377"/>
    <w:rsid w:val="003C0EB0"/>
    <w:rsid w:val="003C21B3"/>
    <w:rsid w:val="003C449B"/>
    <w:rsid w:val="003C7123"/>
    <w:rsid w:val="003D3531"/>
    <w:rsid w:val="003D6D67"/>
    <w:rsid w:val="003D7910"/>
    <w:rsid w:val="003E11BE"/>
    <w:rsid w:val="003E23B9"/>
    <w:rsid w:val="003E262A"/>
    <w:rsid w:val="003E37C1"/>
    <w:rsid w:val="003E547E"/>
    <w:rsid w:val="003E55D5"/>
    <w:rsid w:val="003E56EB"/>
    <w:rsid w:val="003E6C1A"/>
    <w:rsid w:val="003E7423"/>
    <w:rsid w:val="003F01D3"/>
    <w:rsid w:val="003F037E"/>
    <w:rsid w:val="003F0C8C"/>
    <w:rsid w:val="003F1C8F"/>
    <w:rsid w:val="003F287D"/>
    <w:rsid w:val="003F2D40"/>
    <w:rsid w:val="003F5A4F"/>
    <w:rsid w:val="003F73AA"/>
    <w:rsid w:val="004014DF"/>
    <w:rsid w:val="00401ABA"/>
    <w:rsid w:val="004029D9"/>
    <w:rsid w:val="00403F64"/>
    <w:rsid w:val="00410EEF"/>
    <w:rsid w:val="00410FF7"/>
    <w:rsid w:val="004116CE"/>
    <w:rsid w:val="00416531"/>
    <w:rsid w:val="0042252B"/>
    <w:rsid w:val="0042335C"/>
    <w:rsid w:val="00423E77"/>
    <w:rsid w:val="0042684A"/>
    <w:rsid w:val="00427050"/>
    <w:rsid w:val="00430AEA"/>
    <w:rsid w:val="004324E0"/>
    <w:rsid w:val="00436609"/>
    <w:rsid w:val="00440015"/>
    <w:rsid w:val="00442AF8"/>
    <w:rsid w:val="004455F8"/>
    <w:rsid w:val="00445C0E"/>
    <w:rsid w:val="00450AC0"/>
    <w:rsid w:val="00452626"/>
    <w:rsid w:val="00454703"/>
    <w:rsid w:val="00454D48"/>
    <w:rsid w:val="00457B61"/>
    <w:rsid w:val="00461096"/>
    <w:rsid w:val="00464D86"/>
    <w:rsid w:val="004652F9"/>
    <w:rsid w:val="004657D6"/>
    <w:rsid w:val="00467342"/>
    <w:rsid w:val="00467EAE"/>
    <w:rsid w:val="00471095"/>
    <w:rsid w:val="00471DA7"/>
    <w:rsid w:val="00474E62"/>
    <w:rsid w:val="004759C2"/>
    <w:rsid w:val="004774F8"/>
    <w:rsid w:val="00477B92"/>
    <w:rsid w:val="00481540"/>
    <w:rsid w:val="00483663"/>
    <w:rsid w:val="004866B7"/>
    <w:rsid w:val="00487586"/>
    <w:rsid w:val="00487C58"/>
    <w:rsid w:val="00487DD7"/>
    <w:rsid w:val="00490B9C"/>
    <w:rsid w:val="00494479"/>
    <w:rsid w:val="00495522"/>
    <w:rsid w:val="00497D0F"/>
    <w:rsid w:val="004A0A42"/>
    <w:rsid w:val="004A0A96"/>
    <w:rsid w:val="004A3D92"/>
    <w:rsid w:val="004A560F"/>
    <w:rsid w:val="004A5883"/>
    <w:rsid w:val="004A5FE6"/>
    <w:rsid w:val="004A6EF8"/>
    <w:rsid w:val="004B3651"/>
    <w:rsid w:val="004B3A82"/>
    <w:rsid w:val="004B5DB3"/>
    <w:rsid w:val="004C0D9E"/>
    <w:rsid w:val="004C1DD9"/>
    <w:rsid w:val="004C2310"/>
    <w:rsid w:val="004C485F"/>
    <w:rsid w:val="004C4E92"/>
    <w:rsid w:val="004C55FF"/>
    <w:rsid w:val="004C5F98"/>
    <w:rsid w:val="004C6E20"/>
    <w:rsid w:val="004C76CA"/>
    <w:rsid w:val="004C7E53"/>
    <w:rsid w:val="004D26EF"/>
    <w:rsid w:val="004D5F55"/>
    <w:rsid w:val="004D781F"/>
    <w:rsid w:val="004E090C"/>
    <w:rsid w:val="004E0CA6"/>
    <w:rsid w:val="004E0D73"/>
    <w:rsid w:val="004E5704"/>
    <w:rsid w:val="004E69B3"/>
    <w:rsid w:val="004E7A10"/>
    <w:rsid w:val="004F084F"/>
    <w:rsid w:val="004F2E12"/>
    <w:rsid w:val="004F3D31"/>
    <w:rsid w:val="004F40BD"/>
    <w:rsid w:val="004F43DC"/>
    <w:rsid w:val="005005FC"/>
    <w:rsid w:val="00500871"/>
    <w:rsid w:val="005013A0"/>
    <w:rsid w:val="005044EA"/>
    <w:rsid w:val="0050484D"/>
    <w:rsid w:val="00507181"/>
    <w:rsid w:val="005075A2"/>
    <w:rsid w:val="00510AD1"/>
    <w:rsid w:val="00511590"/>
    <w:rsid w:val="00512A6F"/>
    <w:rsid w:val="00512AA8"/>
    <w:rsid w:val="00513298"/>
    <w:rsid w:val="0051375C"/>
    <w:rsid w:val="00513AF3"/>
    <w:rsid w:val="00514C9C"/>
    <w:rsid w:val="00515C80"/>
    <w:rsid w:val="00516189"/>
    <w:rsid w:val="00516990"/>
    <w:rsid w:val="00517712"/>
    <w:rsid w:val="00520874"/>
    <w:rsid w:val="005211F3"/>
    <w:rsid w:val="00521F17"/>
    <w:rsid w:val="005236EF"/>
    <w:rsid w:val="00524CCB"/>
    <w:rsid w:val="0053047E"/>
    <w:rsid w:val="0053095F"/>
    <w:rsid w:val="00534E63"/>
    <w:rsid w:val="00536499"/>
    <w:rsid w:val="00537674"/>
    <w:rsid w:val="00541DC3"/>
    <w:rsid w:val="00541E7B"/>
    <w:rsid w:val="00544EAA"/>
    <w:rsid w:val="00545DB3"/>
    <w:rsid w:val="00545E03"/>
    <w:rsid w:val="00546366"/>
    <w:rsid w:val="00551559"/>
    <w:rsid w:val="005525D7"/>
    <w:rsid w:val="00552FB5"/>
    <w:rsid w:val="005535D5"/>
    <w:rsid w:val="00554FFE"/>
    <w:rsid w:val="00556867"/>
    <w:rsid w:val="00556BC0"/>
    <w:rsid w:val="00557124"/>
    <w:rsid w:val="00557322"/>
    <w:rsid w:val="005600F8"/>
    <w:rsid w:val="00560CD2"/>
    <w:rsid w:val="00560E05"/>
    <w:rsid w:val="00561B44"/>
    <w:rsid w:val="00563C10"/>
    <w:rsid w:val="00566586"/>
    <w:rsid w:val="00566B21"/>
    <w:rsid w:val="00567710"/>
    <w:rsid w:val="00567914"/>
    <w:rsid w:val="00571379"/>
    <w:rsid w:val="005749FD"/>
    <w:rsid w:val="00574F84"/>
    <w:rsid w:val="005765AC"/>
    <w:rsid w:val="00577C51"/>
    <w:rsid w:val="005817AC"/>
    <w:rsid w:val="00584A52"/>
    <w:rsid w:val="00586A0B"/>
    <w:rsid w:val="00587E05"/>
    <w:rsid w:val="00590618"/>
    <w:rsid w:val="005926BF"/>
    <w:rsid w:val="005927E5"/>
    <w:rsid w:val="00593950"/>
    <w:rsid w:val="005952BD"/>
    <w:rsid w:val="00596131"/>
    <w:rsid w:val="00596185"/>
    <w:rsid w:val="00596D88"/>
    <w:rsid w:val="005978A3"/>
    <w:rsid w:val="005A1C5E"/>
    <w:rsid w:val="005A25C7"/>
    <w:rsid w:val="005A2BE7"/>
    <w:rsid w:val="005A3EDD"/>
    <w:rsid w:val="005A5085"/>
    <w:rsid w:val="005A63CC"/>
    <w:rsid w:val="005A6FC1"/>
    <w:rsid w:val="005B08D4"/>
    <w:rsid w:val="005B2E6B"/>
    <w:rsid w:val="005B3CF2"/>
    <w:rsid w:val="005B4CAD"/>
    <w:rsid w:val="005B67A1"/>
    <w:rsid w:val="005B7CB2"/>
    <w:rsid w:val="005C4992"/>
    <w:rsid w:val="005C4B0A"/>
    <w:rsid w:val="005C4B5F"/>
    <w:rsid w:val="005C54F9"/>
    <w:rsid w:val="005C5593"/>
    <w:rsid w:val="005C659C"/>
    <w:rsid w:val="005D1745"/>
    <w:rsid w:val="005D2C70"/>
    <w:rsid w:val="005D46E0"/>
    <w:rsid w:val="005D54DD"/>
    <w:rsid w:val="005D6FE3"/>
    <w:rsid w:val="005E0758"/>
    <w:rsid w:val="005E159D"/>
    <w:rsid w:val="005E28A4"/>
    <w:rsid w:val="005E2E44"/>
    <w:rsid w:val="005E4DC5"/>
    <w:rsid w:val="005E6B4C"/>
    <w:rsid w:val="005F09DE"/>
    <w:rsid w:val="005F0FB5"/>
    <w:rsid w:val="005F1A47"/>
    <w:rsid w:val="005F4A6D"/>
    <w:rsid w:val="005F4CFF"/>
    <w:rsid w:val="005F55F4"/>
    <w:rsid w:val="005F7564"/>
    <w:rsid w:val="005F7DE8"/>
    <w:rsid w:val="006000BE"/>
    <w:rsid w:val="00602EF7"/>
    <w:rsid w:val="00605933"/>
    <w:rsid w:val="00605C59"/>
    <w:rsid w:val="0060623F"/>
    <w:rsid w:val="00606B4E"/>
    <w:rsid w:val="00621209"/>
    <w:rsid w:val="006218E2"/>
    <w:rsid w:val="0062407B"/>
    <w:rsid w:val="00625731"/>
    <w:rsid w:val="0062795D"/>
    <w:rsid w:val="00627DD6"/>
    <w:rsid w:val="00630973"/>
    <w:rsid w:val="006346E9"/>
    <w:rsid w:val="0064111E"/>
    <w:rsid w:val="0064293A"/>
    <w:rsid w:val="006439D4"/>
    <w:rsid w:val="006457CF"/>
    <w:rsid w:val="0064755A"/>
    <w:rsid w:val="00647E77"/>
    <w:rsid w:val="006508A0"/>
    <w:rsid w:val="00655913"/>
    <w:rsid w:val="00656139"/>
    <w:rsid w:val="006577EA"/>
    <w:rsid w:val="006605C8"/>
    <w:rsid w:val="00660C20"/>
    <w:rsid w:val="006623ED"/>
    <w:rsid w:val="00662A42"/>
    <w:rsid w:val="00662FAD"/>
    <w:rsid w:val="00663162"/>
    <w:rsid w:val="00663464"/>
    <w:rsid w:val="0067054E"/>
    <w:rsid w:val="00671BDC"/>
    <w:rsid w:val="00672F65"/>
    <w:rsid w:val="00674476"/>
    <w:rsid w:val="00677246"/>
    <w:rsid w:val="0067748F"/>
    <w:rsid w:val="00677F52"/>
    <w:rsid w:val="00680C65"/>
    <w:rsid w:val="00681368"/>
    <w:rsid w:val="00681C2A"/>
    <w:rsid w:val="006826F0"/>
    <w:rsid w:val="00683149"/>
    <w:rsid w:val="0068347E"/>
    <w:rsid w:val="00685B46"/>
    <w:rsid w:val="00690BBD"/>
    <w:rsid w:val="00692A55"/>
    <w:rsid w:val="0069386E"/>
    <w:rsid w:val="006947D8"/>
    <w:rsid w:val="00694966"/>
    <w:rsid w:val="00694C54"/>
    <w:rsid w:val="0069590D"/>
    <w:rsid w:val="006A09E2"/>
    <w:rsid w:val="006A0ADA"/>
    <w:rsid w:val="006A165D"/>
    <w:rsid w:val="006A178F"/>
    <w:rsid w:val="006A5C40"/>
    <w:rsid w:val="006A6EED"/>
    <w:rsid w:val="006B0DF2"/>
    <w:rsid w:val="006B1581"/>
    <w:rsid w:val="006B4E21"/>
    <w:rsid w:val="006B7C8C"/>
    <w:rsid w:val="006C0387"/>
    <w:rsid w:val="006C0884"/>
    <w:rsid w:val="006C31B3"/>
    <w:rsid w:val="006C34B6"/>
    <w:rsid w:val="006C4181"/>
    <w:rsid w:val="006C490F"/>
    <w:rsid w:val="006C5508"/>
    <w:rsid w:val="006C6461"/>
    <w:rsid w:val="006C6F3C"/>
    <w:rsid w:val="006D0F70"/>
    <w:rsid w:val="006D14C2"/>
    <w:rsid w:val="006D1FFF"/>
    <w:rsid w:val="006D297D"/>
    <w:rsid w:val="006D2C0B"/>
    <w:rsid w:val="006D3B23"/>
    <w:rsid w:val="006D497D"/>
    <w:rsid w:val="006D5693"/>
    <w:rsid w:val="006D5B4D"/>
    <w:rsid w:val="006E15B7"/>
    <w:rsid w:val="006E21DA"/>
    <w:rsid w:val="006E4E7B"/>
    <w:rsid w:val="006E52A0"/>
    <w:rsid w:val="006F0521"/>
    <w:rsid w:val="006F3117"/>
    <w:rsid w:val="006F3F11"/>
    <w:rsid w:val="006F4720"/>
    <w:rsid w:val="006F58A1"/>
    <w:rsid w:val="006F58C5"/>
    <w:rsid w:val="007007E4"/>
    <w:rsid w:val="00700B70"/>
    <w:rsid w:val="00701AE5"/>
    <w:rsid w:val="007023DE"/>
    <w:rsid w:val="00706048"/>
    <w:rsid w:val="00710F13"/>
    <w:rsid w:val="007110DE"/>
    <w:rsid w:val="00712BBE"/>
    <w:rsid w:val="00712D60"/>
    <w:rsid w:val="00714B24"/>
    <w:rsid w:val="00715B02"/>
    <w:rsid w:val="00716B13"/>
    <w:rsid w:val="00721732"/>
    <w:rsid w:val="00721A51"/>
    <w:rsid w:val="00722A19"/>
    <w:rsid w:val="00724F65"/>
    <w:rsid w:val="00725772"/>
    <w:rsid w:val="00725BD7"/>
    <w:rsid w:val="0072642A"/>
    <w:rsid w:val="00727DE5"/>
    <w:rsid w:val="00727F1A"/>
    <w:rsid w:val="0073002D"/>
    <w:rsid w:val="007303E7"/>
    <w:rsid w:val="0073153C"/>
    <w:rsid w:val="0073192C"/>
    <w:rsid w:val="00732186"/>
    <w:rsid w:val="0073359E"/>
    <w:rsid w:val="00734393"/>
    <w:rsid w:val="0073445B"/>
    <w:rsid w:val="007363AF"/>
    <w:rsid w:val="007376A3"/>
    <w:rsid w:val="0074267D"/>
    <w:rsid w:val="00742ECF"/>
    <w:rsid w:val="007432BC"/>
    <w:rsid w:val="00745210"/>
    <w:rsid w:val="0074525D"/>
    <w:rsid w:val="007463AC"/>
    <w:rsid w:val="00746618"/>
    <w:rsid w:val="007466E4"/>
    <w:rsid w:val="007504CE"/>
    <w:rsid w:val="00751A58"/>
    <w:rsid w:val="00751B51"/>
    <w:rsid w:val="00763A32"/>
    <w:rsid w:val="00764712"/>
    <w:rsid w:val="00765F91"/>
    <w:rsid w:val="0077097C"/>
    <w:rsid w:val="00770C6E"/>
    <w:rsid w:val="00770F7A"/>
    <w:rsid w:val="0077282F"/>
    <w:rsid w:val="007729CE"/>
    <w:rsid w:val="00772CA6"/>
    <w:rsid w:val="00772E3E"/>
    <w:rsid w:val="00773186"/>
    <w:rsid w:val="007731E4"/>
    <w:rsid w:val="0077340E"/>
    <w:rsid w:val="00773796"/>
    <w:rsid w:val="00774155"/>
    <w:rsid w:val="007770DD"/>
    <w:rsid w:val="0078025E"/>
    <w:rsid w:val="00780C47"/>
    <w:rsid w:val="00785346"/>
    <w:rsid w:val="0078765B"/>
    <w:rsid w:val="00790F5A"/>
    <w:rsid w:val="00792DCE"/>
    <w:rsid w:val="00793193"/>
    <w:rsid w:val="00793DCD"/>
    <w:rsid w:val="00795850"/>
    <w:rsid w:val="0079608F"/>
    <w:rsid w:val="0079702E"/>
    <w:rsid w:val="007A0281"/>
    <w:rsid w:val="007A0EAE"/>
    <w:rsid w:val="007A138B"/>
    <w:rsid w:val="007A1E6D"/>
    <w:rsid w:val="007A2123"/>
    <w:rsid w:val="007A4D3A"/>
    <w:rsid w:val="007A5D41"/>
    <w:rsid w:val="007A5F38"/>
    <w:rsid w:val="007A6C2C"/>
    <w:rsid w:val="007B0F49"/>
    <w:rsid w:val="007B2F89"/>
    <w:rsid w:val="007B4E43"/>
    <w:rsid w:val="007B613E"/>
    <w:rsid w:val="007B6E4D"/>
    <w:rsid w:val="007B779F"/>
    <w:rsid w:val="007B7FA4"/>
    <w:rsid w:val="007C30A1"/>
    <w:rsid w:val="007C3B94"/>
    <w:rsid w:val="007C4B8C"/>
    <w:rsid w:val="007C6ABE"/>
    <w:rsid w:val="007C7C57"/>
    <w:rsid w:val="007D0FB4"/>
    <w:rsid w:val="007D23BE"/>
    <w:rsid w:val="007E067F"/>
    <w:rsid w:val="007E22AE"/>
    <w:rsid w:val="007E2E38"/>
    <w:rsid w:val="007E5DE0"/>
    <w:rsid w:val="007E67AB"/>
    <w:rsid w:val="007F0619"/>
    <w:rsid w:val="007F0D1C"/>
    <w:rsid w:val="007F0F65"/>
    <w:rsid w:val="007F2405"/>
    <w:rsid w:val="007F3301"/>
    <w:rsid w:val="007F55EA"/>
    <w:rsid w:val="007F614E"/>
    <w:rsid w:val="007F6A2D"/>
    <w:rsid w:val="0080194D"/>
    <w:rsid w:val="0080203D"/>
    <w:rsid w:val="00803373"/>
    <w:rsid w:val="00806202"/>
    <w:rsid w:val="00806C8B"/>
    <w:rsid w:val="00806ED8"/>
    <w:rsid w:val="008115C2"/>
    <w:rsid w:val="00812562"/>
    <w:rsid w:val="00813E2A"/>
    <w:rsid w:val="00816AF0"/>
    <w:rsid w:val="008177D5"/>
    <w:rsid w:val="008219D5"/>
    <w:rsid w:val="00821CC7"/>
    <w:rsid w:val="00823A27"/>
    <w:rsid w:val="00823BA1"/>
    <w:rsid w:val="00825EE5"/>
    <w:rsid w:val="008272B1"/>
    <w:rsid w:val="00827953"/>
    <w:rsid w:val="00827BCB"/>
    <w:rsid w:val="008310CA"/>
    <w:rsid w:val="00832670"/>
    <w:rsid w:val="0083358D"/>
    <w:rsid w:val="00834237"/>
    <w:rsid w:val="00834787"/>
    <w:rsid w:val="00835169"/>
    <w:rsid w:val="00840433"/>
    <w:rsid w:val="008418CC"/>
    <w:rsid w:val="00841BC6"/>
    <w:rsid w:val="00843DD0"/>
    <w:rsid w:val="00845788"/>
    <w:rsid w:val="00845F31"/>
    <w:rsid w:val="00851E57"/>
    <w:rsid w:val="00853096"/>
    <w:rsid w:val="00853D0E"/>
    <w:rsid w:val="00856010"/>
    <w:rsid w:val="00857161"/>
    <w:rsid w:val="008637DF"/>
    <w:rsid w:val="00863FF7"/>
    <w:rsid w:val="008646C5"/>
    <w:rsid w:val="00864B63"/>
    <w:rsid w:val="00864C4E"/>
    <w:rsid w:val="0087157C"/>
    <w:rsid w:val="00872251"/>
    <w:rsid w:val="008737E4"/>
    <w:rsid w:val="00874A02"/>
    <w:rsid w:val="008756F7"/>
    <w:rsid w:val="00880551"/>
    <w:rsid w:val="0088106C"/>
    <w:rsid w:val="008833F8"/>
    <w:rsid w:val="0088768A"/>
    <w:rsid w:val="008908AB"/>
    <w:rsid w:val="0089527B"/>
    <w:rsid w:val="008954AF"/>
    <w:rsid w:val="00895CDE"/>
    <w:rsid w:val="00896069"/>
    <w:rsid w:val="00897025"/>
    <w:rsid w:val="008A08DA"/>
    <w:rsid w:val="008A1755"/>
    <w:rsid w:val="008A1955"/>
    <w:rsid w:val="008A55F3"/>
    <w:rsid w:val="008A63A2"/>
    <w:rsid w:val="008A6FBF"/>
    <w:rsid w:val="008B34C1"/>
    <w:rsid w:val="008B3BE1"/>
    <w:rsid w:val="008B3CA7"/>
    <w:rsid w:val="008C0B23"/>
    <w:rsid w:val="008C5070"/>
    <w:rsid w:val="008C7000"/>
    <w:rsid w:val="008D09AA"/>
    <w:rsid w:val="008D22E3"/>
    <w:rsid w:val="008D3883"/>
    <w:rsid w:val="008D51ED"/>
    <w:rsid w:val="008D6DA1"/>
    <w:rsid w:val="008D784F"/>
    <w:rsid w:val="008E255F"/>
    <w:rsid w:val="008E35CE"/>
    <w:rsid w:val="008E3EF5"/>
    <w:rsid w:val="008E58CF"/>
    <w:rsid w:val="008E60FD"/>
    <w:rsid w:val="008E7F72"/>
    <w:rsid w:val="008F1495"/>
    <w:rsid w:val="008F1719"/>
    <w:rsid w:val="008F1B36"/>
    <w:rsid w:val="008F25FF"/>
    <w:rsid w:val="008F3AD8"/>
    <w:rsid w:val="00900865"/>
    <w:rsid w:val="0090319B"/>
    <w:rsid w:val="00903349"/>
    <w:rsid w:val="009066EB"/>
    <w:rsid w:val="0091019F"/>
    <w:rsid w:val="00910E6B"/>
    <w:rsid w:val="00911AE4"/>
    <w:rsid w:val="00911EA3"/>
    <w:rsid w:val="009123C6"/>
    <w:rsid w:val="0092268D"/>
    <w:rsid w:val="0092306D"/>
    <w:rsid w:val="009237EB"/>
    <w:rsid w:val="009273AE"/>
    <w:rsid w:val="0092756E"/>
    <w:rsid w:val="00931AC6"/>
    <w:rsid w:val="00935FBB"/>
    <w:rsid w:val="009404A2"/>
    <w:rsid w:val="009415AB"/>
    <w:rsid w:val="00941999"/>
    <w:rsid w:val="00942B25"/>
    <w:rsid w:val="00942CEF"/>
    <w:rsid w:val="009437B0"/>
    <w:rsid w:val="00943A08"/>
    <w:rsid w:val="00945D35"/>
    <w:rsid w:val="009479ED"/>
    <w:rsid w:val="00947CF1"/>
    <w:rsid w:val="00947DC1"/>
    <w:rsid w:val="00947FA9"/>
    <w:rsid w:val="0095066A"/>
    <w:rsid w:val="009517DB"/>
    <w:rsid w:val="00951962"/>
    <w:rsid w:val="00951A17"/>
    <w:rsid w:val="0095222D"/>
    <w:rsid w:val="00953DE4"/>
    <w:rsid w:val="0095463F"/>
    <w:rsid w:val="00955C41"/>
    <w:rsid w:val="00955DE2"/>
    <w:rsid w:val="0095603C"/>
    <w:rsid w:val="0095611E"/>
    <w:rsid w:val="00957863"/>
    <w:rsid w:val="00957DDA"/>
    <w:rsid w:val="009607C7"/>
    <w:rsid w:val="009610B5"/>
    <w:rsid w:val="009617E1"/>
    <w:rsid w:val="00962E20"/>
    <w:rsid w:val="009635B0"/>
    <w:rsid w:val="00963FB6"/>
    <w:rsid w:val="00964287"/>
    <w:rsid w:val="00966A23"/>
    <w:rsid w:val="009708D8"/>
    <w:rsid w:val="009709A7"/>
    <w:rsid w:val="00971F6B"/>
    <w:rsid w:val="00973C17"/>
    <w:rsid w:val="0097506C"/>
    <w:rsid w:val="00975111"/>
    <w:rsid w:val="00977FD7"/>
    <w:rsid w:val="00980DB2"/>
    <w:rsid w:val="009835A2"/>
    <w:rsid w:val="00983890"/>
    <w:rsid w:val="0098397A"/>
    <w:rsid w:val="00983C02"/>
    <w:rsid w:val="00984CCF"/>
    <w:rsid w:val="00986946"/>
    <w:rsid w:val="00987188"/>
    <w:rsid w:val="00993319"/>
    <w:rsid w:val="0099503E"/>
    <w:rsid w:val="009954AF"/>
    <w:rsid w:val="0099659C"/>
    <w:rsid w:val="009A124A"/>
    <w:rsid w:val="009A47C7"/>
    <w:rsid w:val="009A5059"/>
    <w:rsid w:val="009A6702"/>
    <w:rsid w:val="009A69AE"/>
    <w:rsid w:val="009A6A83"/>
    <w:rsid w:val="009B1698"/>
    <w:rsid w:val="009B52FE"/>
    <w:rsid w:val="009B74DA"/>
    <w:rsid w:val="009B7CA2"/>
    <w:rsid w:val="009C77BA"/>
    <w:rsid w:val="009D09EF"/>
    <w:rsid w:val="009D2E38"/>
    <w:rsid w:val="009D3B34"/>
    <w:rsid w:val="009D6682"/>
    <w:rsid w:val="009D6843"/>
    <w:rsid w:val="009E0BD5"/>
    <w:rsid w:val="009E24D8"/>
    <w:rsid w:val="009E34F3"/>
    <w:rsid w:val="009E444F"/>
    <w:rsid w:val="009E52D0"/>
    <w:rsid w:val="009F0266"/>
    <w:rsid w:val="009F384D"/>
    <w:rsid w:val="009F39DD"/>
    <w:rsid w:val="009F502A"/>
    <w:rsid w:val="009F532C"/>
    <w:rsid w:val="009F7B23"/>
    <w:rsid w:val="00A01913"/>
    <w:rsid w:val="00A0361B"/>
    <w:rsid w:val="00A03D0F"/>
    <w:rsid w:val="00A0485F"/>
    <w:rsid w:val="00A04A8A"/>
    <w:rsid w:val="00A0595D"/>
    <w:rsid w:val="00A119A9"/>
    <w:rsid w:val="00A13BD1"/>
    <w:rsid w:val="00A13E93"/>
    <w:rsid w:val="00A1775C"/>
    <w:rsid w:val="00A23143"/>
    <w:rsid w:val="00A236ED"/>
    <w:rsid w:val="00A24FAA"/>
    <w:rsid w:val="00A25DC7"/>
    <w:rsid w:val="00A26CB1"/>
    <w:rsid w:val="00A27EF1"/>
    <w:rsid w:val="00A30FD2"/>
    <w:rsid w:val="00A340DF"/>
    <w:rsid w:val="00A34235"/>
    <w:rsid w:val="00A34664"/>
    <w:rsid w:val="00A34F33"/>
    <w:rsid w:val="00A35390"/>
    <w:rsid w:val="00A35619"/>
    <w:rsid w:val="00A35AB5"/>
    <w:rsid w:val="00A368ED"/>
    <w:rsid w:val="00A36B6F"/>
    <w:rsid w:val="00A3729D"/>
    <w:rsid w:val="00A40D11"/>
    <w:rsid w:val="00A4677A"/>
    <w:rsid w:val="00A46838"/>
    <w:rsid w:val="00A46B04"/>
    <w:rsid w:val="00A540C1"/>
    <w:rsid w:val="00A54E2A"/>
    <w:rsid w:val="00A54FC8"/>
    <w:rsid w:val="00A5542A"/>
    <w:rsid w:val="00A562AE"/>
    <w:rsid w:val="00A5692A"/>
    <w:rsid w:val="00A56BCC"/>
    <w:rsid w:val="00A56F1A"/>
    <w:rsid w:val="00A56FD3"/>
    <w:rsid w:val="00A57B9D"/>
    <w:rsid w:val="00A609CB"/>
    <w:rsid w:val="00A622B5"/>
    <w:rsid w:val="00A640B4"/>
    <w:rsid w:val="00A6570A"/>
    <w:rsid w:val="00A65E34"/>
    <w:rsid w:val="00A66A53"/>
    <w:rsid w:val="00A7148F"/>
    <w:rsid w:val="00A7519A"/>
    <w:rsid w:val="00A77B9F"/>
    <w:rsid w:val="00A81737"/>
    <w:rsid w:val="00A8203D"/>
    <w:rsid w:val="00A83534"/>
    <w:rsid w:val="00A83DD5"/>
    <w:rsid w:val="00A84D6C"/>
    <w:rsid w:val="00A877D3"/>
    <w:rsid w:val="00A91774"/>
    <w:rsid w:val="00A91C91"/>
    <w:rsid w:val="00A91D68"/>
    <w:rsid w:val="00A93074"/>
    <w:rsid w:val="00A937CA"/>
    <w:rsid w:val="00AA1BF4"/>
    <w:rsid w:val="00AA22BC"/>
    <w:rsid w:val="00AA3E7C"/>
    <w:rsid w:val="00AA6FD1"/>
    <w:rsid w:val="00AB015C"/>
    <w:rsid w:val="00AB1F77"/>
    <w:rsid w:val="00AB3084"/>
    <w:rsid w:val="00AB5F22"/>
    <w:rsid w:val="00AB7A16"/>
    <w:rsid w:val="00AC4C62"/>
    <w:rsid w:val="00AC78BA"/>
    <w:rsid w:val="00AD271F"/>
    <w:rsid w:val="00AD295A"/>
    <w:rsid w:val="00AD3943"/>
    <w:rsid w:val="00AD3B0C"/>
    <w:rsid w:val="00AD3B24"/>
    <w:rsid w:val="00AD3E3E"/>
    <w:rsid w:val="00AD5A88"/>
    <w:rsid w:val="00AD5D6F"/>
    <w:rsid w:val="00AD72A3"/>
    <w:rsid w:val="00AD742D"/>
    <w:rsid w:val="00AE0877"/>
    <w:rsid w:val="00AE2909"/>
    <w:rsid w:val="00AE3CFF"/>
    <w:rsid w:val="00AE4061"/>
    <w:rsid w:val="00AE5202"/>
    <w:rsid w:val="00AE6DB8"/>
    <w:rsid w:val="00AF1912"/>
    <w:rsid w:val="00AF1F66"/>
    <w:rsid w:val="00AF28B0"/>
    <w:rsid w:val="00AF2FAD"/>
    <w:rsid w:val="00AF5397"/>
    <w:rsid w:val="00AF7A13"/>
    <w:rsid w:val="00B01B60"/>
    <w:rsid w:val="00B06747"/>
    <w:rsid w:val="00B07A7C"/>
    <w:rsid w:val="00B11F5B"/>
    <w:rsid w:val="00B12198"/>
    <w:rsid w:val="00B16033"/>
    <w:rsid w:val="00B21B8B"/>
    <w:rsid w:val="00B23189"/>
    <w:rsid w:val="00B236B2"/>
    <w:rsid w:val="00B2509C"/>
    <w:rsid w:val="00B25153"/>
    <w:rsid w:val="00B30411"/>
    <w:rsid w:val="00B306C6"/>
    <w:rsid w:val="00B30BB4"/>
    <w:rsid w:val="00B31F0E"/>
    <w:rsid w:val="00B332BF"/>
    <w:rsid w:val="00B342F1"/>
    <w:rsid w:val="00B344AC"/>
    <w:rsid w:val="00B379EA"/>
    <w:rsid w:val="00B40022"/>
    <w:rsid w:val="00B410EF"/>
    <w:rsid w:val="00B41618"/>
    <w:rsid w:val="00B41A69"/>
    <w:rsid w:val="00B42A86"/>
    <w:rsid w:val="00B4406E"/>
    <w:rsid w:val="00B44242"/>
    <w:rsid w:val="00B450C1"/>
    <w:rsid w:val="00B513FF"/>
    <w:rsid w:val="00B51E12"/>
    <w:rsid w:val="00B544DB"/>
    <w:rsid w:val="00B55C90"/>
    <w:rsid w:val="00B57102"/>
    <w:rsid w:val="00B578FE"/>
    <w:rsid w:val="00B6188F"/>
    <w:rsid w:val="00B62AE3"/>
    <w:rsid w:val="00B634AB"/>
    <w:rsid w:val="00B64785"/>
    <w:rsid w:val="00B65DA9"/>
    <w:rsid w:val="00B65F41"/>
    <w:rsid w:val="00B66246"/>
    <w:rsid w:val="00B66929"/>
    <w:rsid w:val="00B678C4"/>
    <w:rsid w:val="00B703E2"/>
    <w:rsid w:val="00B71CC3"/>
    <w:rsid w:val="00B72DE8"/>
    <w:rsid w:val="00B72FAE"/>
    <w:rsid w:val="00B751B7"/>
    <w:rsid w:val="00B75E95"/>
    <w:rsid w:val="00B76764"/>
    <w:rsid w:val="00B76CEB"/>
    <w:rsid w:val="00B77F9D"/>
    <w:rsid w:val="00B809AA"/>
    <w:rsid w:val="00B8180F"/>
    <w:rsid w:val="00B8341B"/>
    <w:rsid w:val="00B84015"/>
    <w:rsid w:val="00B910E5"/>
    <w:rsid w:val="00B91238"/>
    <w:rsid w:val="00B92F89"/>
    <w:rsid w:val="00B96330"/>
    <w:rsid w:val="00BA22EF"/>
    <w:rsid w:val="00BA6AD3"/>
    <w:rsid w:val="00BB0742"/>
    <w:rsid w:val="00BB31A1"/>
    <w:rsid w:val="00BB7AD2"/>
    <w:rsid w:val="00BC12CB"/>
    <w:rsid w:val="00BC228B"/>
    <w:rsid w:val="00BC339B"/>
    <w:rsid w:val="00BC5E23"/>
    <w:rsid w:val="00BC7DF0"/>
    <w:rsid w:val="00BD35A0"/>
    <w:rsid w:val="00BD3693"/>
    <w:rsid w:val="00BD3EB9"/>
    <w:rsid w:val="00BD4770"/>
    <w:rsid w:val="00BD6833"/>
    <w:rsid w:val="00BE0389"/>
    <w:rsid w:val="00BE1D0D"/>
    <w:rsid w:val="00BE2248"/>
    <w:rsid w:val="00BE33A4"/>
    <w:rsid w:val="00BE3689"/>
    <w:rsid w:val="00BE3FA1"/>
    <w:rsid w:val="00BE45A4"/>
    <w:rsid w:val="00BE5233"/>
    <w:rsid w:val="00BE55F4"/>
    <w:rsid w:val="00BF0FF4"/>
    <w:rsid w:val="00BF10B6"/>
    <w:rsid w:val="00BF55DD"/>
    <w:rsid w:val="00BF67A4"/>
    <w:rsid w:val="00BF6CE0"/>
    <w:rsid w:val="00BF759D"/>
    <w:rsid w:val="00C0401F"/>
    <w:rsid w:val="00C047B9"/>
    <w:rsid w:val="00C0490F"/>
    <w:rsid w:val="00C0543E"/>
    <w:rsid w:val="00C05F10"/>
    <w:rsid w:val="00C05FF0"/>
    <w:rsid w:val="00C064D9"/>
    <w:rsid w:val="00C07314"/>
    <w:rsid w:val="00C109AA"/>
    <w:rsid w:val="00C10D26"/>
    <w:rsid w:val="00C11929"/>
    <w:rsid w:val="00C11D4A"/>
    <w:rsid w:val="00C126F9"/>
    <w:rsid w:val="00C12937"/>
    <w:rsid w:val="00C12B33"/>
    <w:rsid w:val="00C1455B"/>
    <w:rsid w:val="00C158F0"/>
    <w:rsid w:val="00C211CC"/>
    <w:rsid w:val="00C21E15"/>
    <w:rsid w:val="00C223ED"/>
    <w:rsid w:val="00C23BB2"/>
    <w:rsid w:val="00C2628E"/>
    <w:rsid w:val="00C26766"/>
    <w:rsid w:val="00C268C1"/>
    <w:rsid w:val="00C27453"/>
    <w:rsid w:val="00C302CA"/>
    <w:rsid w:val="00C30403"/>
    <w:rsid w:val="00C309D3"/>
    <w:rsid w:val="00C32ADE"/>
    <w:rsid w:val="00C32BB4"/>
    <w:rsid w:val="00C3429B"/>
    <w:rsid w:val="00C34DED"/>
    <w:rsid w:val="00C352A9"/>
    <w:rsid w:val="00C442A3"/>
    <w:rsid w:val="00C44A70"/>
    <w:rsid w:val="00C4511F"/>
    <w:rsid w:val="00C459DD"/>
    <w:rsid w:val="00C50D90"/>
    <w:rsid w:val="00C5304E"/>
    <w:rsid w:val="00C5357B"/>
    <w:rsid w:val="00C53582"/>
    <w:rsid w:val="00C54D14"/>
    <w:rsid w:val="00C56601"/>
    <w:rsid w:val="00C601E2"/>
    <w:rsid w:val="00C63510"/>
    <w:rsid w:val="00C645CE"/>
    <w:rsid w:val="00C646AC"/>
    <w:rsid w:val="00C65A8B"/>
    <w:rsid w:val="00C65DC2"/>
    <w:rsid w:val="00C67E39"/>
    <w:rsid w:val="00C7061F"/>
    <w:rsid w:val="00C70D7B"/>
    <w:rsid w:val="00C71405"/>
    <w:rsid w:val="00C71E6D"/>
    <w:rsid w:val="00C7204D"/>
    <w:rsid w:val="00C73037"/>
    <w:rsid w:val="00C7330C"/>
    <w:rsid w:val="00C75C4D"/>
    <w:rsid w:val="00C77871"/>
    <w:rsid w:val="00C80E41"/>
    <w:rsid w:val="00C83E0A"/>
    <w:rsid w:val="00C8416D"/>
    <w:rsid w:val="00C85743"/>
    <w:rsid w:val="00C90D1C"/>
    <w:rsid w:val="00C91072"/>
    <w:rsid w:val="00C93222"/>
    <w:rsid w:val="00C93239"/>
    <w:rsid w:val="00C947B0"/>
    <w:rsid w:val="00C94F7A"/>
    <w:rsid w:val="00C97DE8"/>
    <w:rsid w:val="00CA12C2"/>
    <w:rsid w:val="00CA46C1"/>
    <w:rsid w:val="00CA48F1"/>
    <w:rsid w:val="00CA4C66"/>
    <w:rsid w:val="00CA5CDD"/>
    <w:rsid w:val="00CA691A"/>
    <w:rsid w:val="00CA7999"/>
    <w:rsid w:val="00CA7FEE"/>
    <w:rsid w:val="00CB14C7"/>
    <w:rsid w:val="00CB1DA8"/>
    <w:rsid w:val="00CB479D"/>
    <w:rsid w:val="00CB4D6A"/>
    <w:rsid w:val="00CB538E"/>
    <w:rsid w:val="00CC126D"/>
    <w:rsid w:val="00CC2540"/>
    <w:rsid w:val="00CC6A19"/>
    <w:rsid w:val="00CC7757"/>
    <w:rsid w:val="00CC7DBD"/>
    <w:rsid w:val="00CD21C4"/>
    <w:rsid w:val="00CD241A"/>
    <w:rsid w:val="00CD29A8"/>
    <w:rsid w:val="00CD38AD"/>
    <w:rsid w:val="00CD59CE"/>
    <w:rsid w:val="00CD5C0B"/>
    <w:rsid w:val="00CD5C2A"/>
    <w:rsid w:val="00CD76D7"/>
    <w:rsid w:val="00CD7CE3"/>
    <w:rsid w:val="00CE0133"/>
    <w:rsid w:val="00CE18FA"/>
    <w:rsid w:val="00CE2659"/>
    <w:rsid w:val="00CE57D4"/>
    <w:rsid w:val="00CE6386"/>
    <w:rsid w:val="00CE7667"/>
    <w:rsid w:val="00CF127E"/>
    <w:rsid w:val="00CF2004"/>
    <w:rsid w:val="00CF34F2"/>
    <w:rsid w:val="00CF734B"/>
    <w:rsid w:val="00CF7B6B"/>
    <w:rsid w:val="00D01465"/>
    <w:rsid w:val="00D014C8"/>
    <w:rsid w:val="00D01A17"/>
    <w:rsid w:val="00D01F7A"/>
    <w:rsid w:val="00D0345F"/>
    <w:rsid w:val="00D05221"/>
    <w:rsid w:val="00D068E1"/>
    <w:rsid w:val="00D10251"/>
    <w:rsid w:val="00D13778"/>
    <w:rsid w:val="00D13794"/>
    <w:rsid w:val="00D14280"/>
    <w:rsid w:val="00D14395"/>
    <w:rsid w:val="00D14E7E"/>
    <w:rsid w:val="00D176FC"/>
    <w:rsid w:val="00D20A82"/>
    <w:rsid w:val="00D24E5F"/>
    <w:rsid w:val="00D25225"/>
    <w:rsid w:val="00D25314"/>
    <w:rsid w:val="00D25A20"/>
    <w:rsid w:val="00D26050"/>
    <w:rsid w:val="00D275FE"/>
    <w:rsid w:val="00D300FB"/>
    <w:rsid w:val="00D3135A"/>
    <w:rsid w:val="00D31538"/>
    <w:rsid w:val="00D355D4"/>
    <w:rsid w:val="00D35F56"/>
    <w:rsid w:val="00D364C9"/>
    <w:rsid w:val="00D37B5B"/>
    <w:rsid w:val="00D4206D"/>
    <w:rsid w:val="00D42DB9"/>
    <w:rsid w:val="00D43459"/>
    <w:rsid w:val="00D45C39"/>
    <w:rsid w:val="00D46674"/>
    <w:rsid w:val="00D46C80"/>
    <w:rsid w:val="00D50389"/>
    <w:rsid w:val="00D554AF"/>
    <w:rsid w:val="00D57040"/>
    <w:rsid w:val="00D61BBA"/>
    <w:rsid w:val="00D63A5B"/>
    <w:rsid w:val="00D640D8"/>
    <w:rsid w:val="00D64F2D"/>
    <w:rsid w:val="00D64FF0"/>
    <w:rsid w:val="00D70CA1"/>
    <w:rsid w:val="00D72BC7"/>
    <w:rsid w:val="00D73EE0"/>
    <w:rsid w:val="00D750CF"/>
    <w:rsid w:val="00D75FCB"/>
    <w:rsid w:val="00D7670E"/>
    <w:rsid w:val="00D76874"/>
    <w:rsid w:val="00D816B7"/>
    <w:rsid w:val="00D83550"/>
    <w:rsid w:val="00D83554"/>
    <w:rsid w:val="00D83B59"/>
    <w:rsid w:val="00D91C08"/>
    <w:rsid w:val="00D9556F"/>
    <w:rsid w:val="00D97978"/>
    <w:rsid w:val="00DA461E"/>
    <w:rsid w:val="00DA71F7"/>
    <w:rsid w:val="00DB1C31"/>
    <w:rsid w:val="00DB3324"/>
    <w:rsid w:val="00DB34CE"/>
    <w:rsid w:val="00DC11C0"/>
    <w:rsid w:val="00DC1F65"/>
    <w:rsid w:val="00DC2526"/>
    <w:rsid w:val="00DC33AA"/>
    <w:rsid w:val="00DC3C18"/>
    <w:rsid w:val="00DC3E68"/>
    <w:rsid w:val="00DC628B"/>
    <w:rsid w:val="00DC739B"/>
    <w:rsid w:val="00DD0113"/>
    <w:rsid w:val="00DD05E9"/>
    <w:rsid w:val="00DD14FE"/>
    <w:rsid w:val="00DD25BB"/>
    <w:rsid w:val="00DD29AF"/>
    <w:rsid w:val="00DD2D89"/>
    <w:rsid w:val="00DD37CC"/>
    <w:rsid w:val="00DD47E6"/>
    <w:rsid w:val="00DD7EBC"/>
    <w:rsid w:val="00DE29B4"/>
    <w:rsid w:val="00DE2FEC"/>
    <w:rsid w:val="00DE3AC5"/>
    <w:rsid w:val="00DE4EC7"/>
    <w:rsid w:val="00DE5EA7"/>
    <w:rsid w:val="00DF1820"/>
    <w:rsid w:val="00DF1CB0"/>
    <w:rsid w:val="00DF20A2"/>
    <w:rsid w:val="00DF25AE"/>
    <w:rsid w:val="00DF2F87"/>
    <w:rsid w:val="00DF5BC9"/>
    <w:rsid w:val="00DF5BFB"/>
    <w:rsid w:val="00DF609D"/>
    <w:rsid w:val="00DF6F47"/>
    <w:rsid w:val="00DF7890"/>
    <w:rsid w:val="00E0266E"/>
    <w:rsid w:val="00E154CB"/>
    <w:rsid w:val="00E17101"/>
    <w:rsid w:val="00E172F6"/>
    <w:rsid w:val="00E2002F"/>
    <w:rsid w:val="00E20AAE"/>
    <w:rsid w:val="00E22BF0"/>
    <w:rsid w:val="00E23C55"/>
    <w:rsid w:val="00E249EC"/>
    <w:rsid w:val="00E27547"/>
    <w:rsid w:val="00E27706"/>
    <w:rsid w:val="00E30C79"/>
    <w:rsid w:val="00E322F5"/>
    <w:rsid w:val="00E37F1C"/>
    <w:rsid w:val="00E404A6"/>
    <w:rsid w:val="00E40EED"/>
    <w:rsid w:val="00E44B8B"/>
    <w:rsid w:val="00E44DD5"/>
    <w:rsid w:val="00E46D44"/>
    <w:rsid w:val="00E46E33"/>
    <w:rsid w:val="00E47442"/>
    <w:rsid w:val="00E513CF"/>
    <w:rsid w:val="00E5144D"/>
    <w:rsid w:val="00E51FD8"/>
    <w:rsid w:val="00E526D1"/>
    <w:rsid w:val="00E537BB"/>
    <w:rsid w:val="00E53EE5"/>
    <w:rsid w:val="00E54BC2"/>
    <w:rsid w:val="00E5500E"/>
    <w:rsid w:val="00E552F4"/>
    <w:rsid w:val="00E55B96"/>
    <w:rsid w:val="00E6078D"/>
    <w:rsid w:val="00E61BDA"/>
    <w:rsid w:val="00E62BDD"/>
    <w:rsid w:val="00E63B43"/>
    <w:rsid w:val="00E66D63"/>
    <w:rsid w:val="00E66F4F"/>
    <w:rsid w:val="00E679EB"/>
    <w:rsid w:val="00E67E5E"/>
    <w:rsid w:val="00E70D66"/>
    <w:rsid w:val="00E73AD9"/>
    <w:rsid w:val="00E76957"/>
    <w:rsid w:val="00E81FAF"/>
    <w:rsid w:val="00E83459"/>
    <w:rsid w:val="00E8582D"/>
    <w:rsid w:val="00E8605E"/>
    <w:rsid w:val="00E864E5"/>
    <w:rsid w:val="00E86E6D"/>
    <w:rsid w:val="00E87292"/>
    <w:rsid w:val="00E913A3"/>
    <w:rsid w:val="00E9161F"/>
    <w:rsid w:val="00E9522F"/>
    <w:rsid w:val="00E96700"/>
    <w:rsid w:val="00E9739D"/>
    <w:rsid w:val="00EA1C71"/>
    <w:rsid w:val="00EA2EEC"/>
    <w:rsid w:val="00EA37CC"/>
    <w:rsid w:val="00EA6A00"/>
    <w:rsid w:val="00EA6C75"/>
    <w:rsid w:val="00EA6EAD"/>
    <w:rsid w:val="00EA7D68"/>
    <w:rsid w:val="00EB1E46"/>
    <w:rsid w:val="00EB3FCB"/>
    <w:rsid w:val="00EB4254"/>
    <w:rsid w:val="00EC197B"/>
    <w:rsid w:val="00EC2681"/>
    <w:rsid w:val="00EC2C77"/>
    <w:rsid w:val="00EC7910"/>
    <w:rsid w:val="00EC7C58"/>
    <w:rsid w:val="00ED15F4"/>
    <w:rsid w:val="00ED3757"/>
    <w:rsid w:val="00ED4CB5"/>
    <w:rsid w:val="00ED567A"/>
    <w:rsid w:val="00ED6614"/>
    <w:rsid w:val="00ED6982"/>
    <w:rsid w:val="00ED77AC"/>
    <w:rsid w:val="00EE1010"/>
    <w:rsid w:val="00EE2E21"/>
    <w:rsid w:val="00EE2ED8"/>
    <w:rsid w:val="00EE406A"/>
    <w:rsid w:val="00EE71CA"/>
    <w:rsid w:val="00EF0BEF"/>
    <w:rsid w:val="00EF1D57"/>
    <w:rsid w:val="00EF3228"/>
    <w:rsid w:val="00EF3AE7"/>
    <w:rsid w:val="00EF47D7"/>
    <w:rsid w:val="00F02ED6"/>
    <w:rsid w:val="00F070CB"/>
    <w:rsid w:val="00F076B5"/>
    <w:rsid w:val="00F11CA5"/>
    <w:rsid w:val="00F11E44"/>
    <w:rsid w:val="00F12129"/>
    <w:rsid w:val="00F1312A"/>
    <w:rsid w:val="00F14790"/>
    <w:rsid w:val="00F158C6"/>
    <w:rsid w:val="00F1593C"/>
    <w:rsid w:val="00F17996"/>
    <w:rsid w:val="00F17A81"/>
    <w:rsid w:val="00F20309"/>
    <w:rsid w:val="00F215B7"/>
    <w:rsid w:val="00F2322F"/>
    <w:rsid w:val="00F235DF"/>
    <w:rsid w:val="00F2422B"/>
    <w:rsid w:val="00F242BF"/>
    <w:rsid w:val="00F24632"/>
    <w:rsid w:val="00F247E2"/>
    <w:rsid w:val="00F25096"/>
    <w:rsid w:val="00F256F8"/>
    <w:rsid w:val="00F25E0A"/>
    <w:rsid w:val="00F2617E"/>
    <w:rsid w:val="00F268C7"/>
    <w:rsid w:val="00F26ED5"/>
    <w:rsid w:val="00F30570"/>
    <w:rsid w:val="00F32EAF"/>
    <w:rsid w:val="00F339A7"/>
    <w:rsid w:val="00F3630B"/>
    <w:rsid w:val="00F367A4"/>
    <w:rsid w:val="00F375BA"/>
    <w:rsid w:val="00F40E5B"/>
    <w:rsid w:val="00F43A6E"/>
    <w:rsid w:val="00F44052"/>
    <w:rsid w:val="00F46AAA"/>
    <w:rsid w:val="00F50305"/>
    <w:rsid w:val="00F51E41"/>
    <w:rsid w:val="00F52B89"/>
    <w:rsid w:val="00F5321E"/>
    <w:rsid w:val="00F53271"/>
    <w:rsid w:val="00F53616"/>
    <w:rsid w:val="00F53752"/>
    <w:rsid w:val="00F539CF"/>
    <w:rsid w:val="00F54481"/>
    <w:rsid w:val="00F54BD1"/>
    <w:rsid w:val="00F55309"/>
    <w:rsid w:val="00F56BCC"/>
    <w:rsid w:val="00F57371"/>
    <w:rsid w:val="00F600EA"/>
    <w:rsid w:val="00F61148"/>
    <w:rsid w:val="00F63819"/>
    <w:rsid w:val="00F64BB3"/>
    <w:rsid w:val="00F65205"/>
    <w:rsid w:val="00F67A05"/>
    <w:rsid w:val="00F707E5"/>
    <w:rsid w:val="00F70CB1"/>
    <w:rsid w:val="00F7471C"/>
    <w:rsid w:val="00F77AFF"/>
    <w:rsid w:val="00F80257"/>
    <w:rsid w:val="00F80DC2"/>
    <w:rsid w:val="00F8167F"/>
    <w:rsid w:val="00F83A6C"/>
    <w:rsid w:val="00F84EA8"/>
    <w:rsid w:val="00F85410"/>
    <w:rsid w:val="00F90088"/>
    <w:rsid w:val="00F90820"/>
    <w:rsid w:val="00F91BE8"/>
    <w:rsid w:val="00F939A8"/>
    <w:rsid w:val="00F939E4"/>
    <w:rsid w:val="00F93D49"/>
    <w:rsid w:val="00F95A74"/>
    <w:rsid w:val="00F973A4"/>
    <w:rsid w:val="00F97A5E"/>
    <w:rsid w:val="00FA15D9"/>
    <w:rsid w:val="00FA1C93"/>
    <w:rsid w:val="00FA3736"/>
    <w:rsid w:val="00FA386E"/>
    <w:rsid w:val="00FA64C9"/>
    <w:rsid w:val="00FA64E2"/>
    <w:rsid w:val="00FA738E"/>
    <w:rsid w:val="00FA7803"/>
    <w:rsid w:val="00FA7854"/>
    <w:rsid w:val="00FB12B6"/>
    <w:rsid w:val="00FB3238"/>
    <w:rsid w:val="00FB3FE3"/>
    <w:rsid w:val="00FB56DC"/>
    <w:rsid w:val="00FB5838"/>
    <w:rsid w:val="00FB5997"/>
    <w:rsid w:val="00FB6120"/>
    <w:rsid w:val="00FB722F"/>
    <w:rsid w:val="00FB7832"/>
    <w:rsid w:val="00FB7C4D"/>
    <w:rsid w:val="00FC1108"/>
    <w:rsid w:val="00FC1DE1"/>
    <w:rsid w:val="00FC42F1"/>
    <w:rsid w:val="00FC459A"/>
    <w:rsid w:val="00FC62E4"/>
    <w:rsid w:val="00FC747A"/>
    <w:rsid w:val="00FD07DB"/>
    <w:rsid w:val="00FD1F94"/>
    <w:rsid w:val="00FD355E"/>
    <w:rsid w:val="00FD548A"/>
    <w:rsid w:val="00FD5AF6"/>
    <w:rsid w:val="00FD6CD7"/>
    <w:rsid w:val="00FD7525"/>
    <w:rsid w:val="00FD7AD4"/>
    <w:rsid w:val="00FE1ED2"/>
    <w:rsid w:val="00FE27A1"/>
    <w:rsid w:val="00FE346D"/>
    <w:rsid w:val="00FE4100"/>
    <w:rsid w:val="00FE42E4"/>
    <w:rsid w:val="00FE57A6"/>
    <w:rsid w:val="00FE6108"/>
    <w:rsid w:val="00FE6DB2"/>
    <w:rsid w:val="00FE7AD1"/>
    <w:rsid w:val="00FF1189"/>
    <w:rsid w:val="00FF659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6DADE0"/>
  <w15:docId w15:val="{E4CA74C8-8474-476A-8DCB-12F9B25A8F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2BC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52F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C21B3"/>
    <w:pPr>
      <w:tabs>
        <w:tab w:val="center" w:pos="4680"/>
        <w:tab w:val="right" w:pos="9360"/>
      </w:tabs>
      <w:spacing w:after="0" w:line="240" w:lineRule="auto"/>
    </w:pPr>
  </w:style>
  <w:style w:type="character" w:customStyle="1" w:styleId="HeaderChar">
    <w:name w:val="Header Char"/>
    <w:basedOn w:val="DefaultParagraphFont"/>
    <w:link w:val="Header"/>
    <w:uiPriority w:val="99"/>
    <w:rsid w:val="003C21B3"/>
  </w:style>
  <w:style w:type="paragraph" w:styleId="Footer">
    <w:name w:val="footer"/>
    <w:basedOn w:val="Normal"/>
    <w:link w:val="FooterChar"/>
    <w:uiPriority w:val="99"/>
    <w:semiHidden/>
    <w:unhideWhenUsed/>
    <w:rsid w:val="003C21B3"/>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3C21B3"/>
  </w:style>
  <w:style w:type="character" w:styleId="CommentReference">
    <w:name w:val="annotation reference"/>
    <w:basedOn w:val="DefaultParagraphFont"/>
    <w:uiPriority w:val="99"/>
    <w:semiHidden/>
    <w:unhideWhenUsed/>
    <w:rsid w:val="00962E20"/>
    <w:rPr>
      <w:sz w:val="16"/>
      <w:szCs w:val="16"/>
    </w:rPr>
  </w:style>
  <w:style w:type="paragraph" w:styleId="CommentText">
    <w:name w:val="annotation text"/>
    <w:basedOn w:val="Normal"/>
    <w:link w:val="CommentTextChar"/>
    <w:uiPriority w:val="99"/>
    <w:semiHidden/>
    <w:unhideWhenUsed/>
    <w:rsid w:val="00962E20"/>
    <w:pPr>
      <w:spacing w:line="240" w:lineRule="auto"/>
    </w:pPr>
    <w:rPr>
      <w:sz w:val="20"/>
      <w:szCs w:val="20"/>
    </w:rPr>
  </w:style>
  <w:style w:type="character" w:customStyle="1" w:styleId="CommentTextChar">
    <w:name w:val="Comment Text Char"/>
    <w:basedOn w:val="DefaultParagraphFont"/>
    <w:link w:val="CommentText"/>
    <w:uiPriority w:val="99"/>
    <w:semiHidden/>
    <w:rsid w:val="00962E20"/>
    <w:rPr>
      <w:sz w:val="20"/>
      <w:szCs w:val="20"/>
    </w:rPr>
  </w:style>
  <w:style w:type="paragraph" w:styleId="CommentSubject">
    <w:name w:val="annotation subject"/>
    <w:basedOn w:val="CommentText"/>
    <w:next w:val="CommentText"/>
    <w:link w:val="CommentSubjectChar"/>
    <w:uiPriority w:val="99"/>
    <w:semiHidden/>
    <w:unhideWhenUsed/>
    <w:rsid w:val="00962E20"/>
    <w:rPr>
      <w:b/>
      <w:bCs/>
    </w:rPr>
  </w:style>
  <w:style w:type="character" w:customStyle="1" w:styleId="CommentSubjectChar">
    <w:name w:val="Comment Subject Char"/>
    <w:basedOn w:val="CommentTextChar"/>
    <w:link w:val="CommentSubject"/>
    <w:uiPriority w:val="99"/>
    <w:semiHidden/>
    <w:rsid w:val="00962E20"/>
    <w:rPr>
      <w:b/>
      <w:bCs/>
      <w:sz w:val="20"/>
      <w:szCs w:val="20"/>
    </w:rPr>
  </w:style>
  <w:style w:type="paragraph" w:styleId="BalloonText">
    <w:name w:val="Balloon Text"/>
    <w:basedOn w:val="Normal"/>
    <w:link w:val="BalloonTextChar"/>
    <w:uiPriority w:val="99"/>
    <w:semiHidden/>
    <w:unhideWhenUsed/>
    <w:rsid w:val="00962E2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2E2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48214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image" Target="media/image1.tiff"/></Relationships>
</file>

<file path=word/_rels/document.xml.rels><?xml version="1.0" encoding="UTF-8" standalone="yes"?>
<Relationships xmlns="http://schemas.openxmlformats.org/package/2006/relationships"><Relationship Id="rId8" Type="http://schemas.microsoft.com/office/2016/09/relationships/commentsIds" Target="commentsIds.xml"/><Relationship Id="rId3" Type="http://schemas.openxmlformats.org/officeDocument/2006/relationships/webSettings" Target="webSettings.xml"/><Relationship Id="rId7" Type="http://schemas.microsoft.com/office/2011/relationships/commentsExtended" Target="commentsExtended.xml"/><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comments" Target="comments.xml"/><Relationship Id="rId11" Type="http://schemas.microsoft.com/office/2011/relationships/people" Target="people.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4</Pages>
  <Words>1358</Words>
  <Characters>7747</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Brittany Widner</dc:creator>
  <cp:lastModifiedBy>Yifan Zhu</cp:lastModifiedBy>
  <cp:revision>4</cp:revision>
  <cp:lastPrinted>2015-07-07T19:42:00Z</cp:lastPrinted>
  <dcterms:created xsi:type="dcterms:W3CDTF">2019-05-01T19:58:00Z</dcterms:created>
  <dcterms:modified xsi:type="dcterms:W3CDTF">2019-07-19T01:42:00Z</dcterms:modified>
</cp:coreProperties>
</file>