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3DC5F" w14:textId="2CCCC352" w:rsidR="00294BEC" w:rsidRDefault="007300F6">
      <w:pPr>
        <w:rPr>
          <w:rFonts w:ascii="Times New Roman" w:hAnsi="Times New Roman" w:cs="Times New Roman"/>
        </w:rPr>
      </w:pPr>
      <w:r>
        <w:rPr>
          <w:rFonts w:ascii="Times New Roman" w:hAnsi="Times New Roman" w:cs="Times New Roman"/>
        </w:rPr>
        <w:t>Zoe Aarons</w:t>
      </w:r>
    </w:p>
    <w:p w14:paraId="466DE0DA" w14:textId="46F934FF" w:rsidR="007300F6" w:rsidRDefault="007300F6">
      <w:pPr>
        <w:rPr>
          <w:rFonts w:ascii="Times New Roman" w:hAnsi="Times New Roman" w:cs="Times New Roman"/>
        </w:rPr>
      </w:pPr>
      <w:r>
        <w:rPr>
          <w:rFonts w:ascii="Times New Roman" w:hAnsi="Times New Roman" w:cs="Times New Roman"/>
        </w:rPr>
        <w:t>12.823</w:t>
      </w:r>
    </w:p>
    <w:p w14:paraId="6172F812" w14:textId="13AD8B79" w:rsidR="007300F6" w:rsidRDefault="007300F6">
      <w:pPr>
        <w:rPr>
          <w:rFonts w:ascii="Times New Roman" w:hAnsi="Times New Roman" w:cs="Times New Roman"/>
        </w:rPr>
      </w:pPr>
      <w:r>
        <w:rPr>
          <w:rFonts w:ascii="Times New Roman" w:hAnsi="Times New Roman" w:cs="Times New Roman"/>
        </w:rPr>
        <w:t>Problem Set #1</w:t>
      </w:r>
    </w:p>
    <w:p w14:paraId="2E0FB0FC" w14:textId="2B058033" w:rsidR="007300F6" w:rsidRDefault="007300F6">
      <w:pPr>
        <w:rPr>
          <w:rFonts w:ascii="Times New Roman" w:hAnsi="Times New Roman" w:cs="Times New Roman"/>
        </w:rPr>
      </w:pPr>
    </w:p>
    <w:p w14:paraId="0D13F767" w14:textId="235AE2F4" w:rsidR="007300F6" w:rsidRDefault="007300F6" w:rsidP="007300F6">
      <w:pPr>
        <w:pStyle w:val="ListParagraph"/>
        <w:numPr>
          <w:ilvl w:val="0"/>
          <w:numId w:val="1"/>
        </w:numPr>
        <w:rPr>
          <w:rFonts w:ascii="Times New Roman" w:hAnsi="Times New Roman" w:cs="Times New Roman"/>
        </w:rPr>
      </w:pPr>
      <w:r>
        <w:rPr>
          <w:rFonts w:ascii="Times New Roman" w:hAnsi="Times New Roman" w:cs="Times New Roman"/>
        </w:rPr>
        <w:t>The sensitivity analysis</w:t>
      </w:r>
      <w:r w:rsidR="00BB23A1">
        <w:rPr>
          <w:rFonts w:ascii="Times New Roman" w:hAnsi="Times New Roman" w:cs="Times New Roman"/>
        </w:rPr>
        <w:t xml:space="preserve"> (see figure on next page)</w:t>
      </w:r>
      <w:r>
        <w:rPr>
          <w:rFonts w:ascii="Times New Roman" w:hAnsi="Times New Roman" w:cs="Times New Roman"/>
        </w:rPr>
        <w:t xml:space="preserve"> reveals that the model is most affected by increases in p and 1-N. Both of these variables cause an increase in the photosynthetic rate, which cases the phytoplankton to grow at rates that are unchecked by respiration and grazing.</w:t>
      </w:r>
      <w:r>
        <w:rPr>
          <w:rFonts w:ascii="Times New Roman" w:hAnsi="Times New Roman" w:cs="Times New Roman"/>
        </w:rPr>
        <w:t xml:space="preserve"> Raising p and 1-N by 20% caused the December concentration of phytoplankton to rise from about 3.4 to &gt;1000 g C m</w:t>
      </w:r>
      <w:r>
        <w:rPr>
          <w:rFonts w:ascii="Times New Roman" w:hAnsi="Times New Roman" w:cs="Times New Roman"/>
          <w:vertAlign w:val="superscript"/>
        </w:rPr>
        <w:t>-2</w:t>
      </w:r>
      <w:r>
        <w:rPr>
          <w:rFonts w:ascii="Times New Roman" w:hAnsi="Times New Roman" w:cs="Times New Roman"/>
        </w:rPr>
        <w:t xml:space="preserve">. In contrast, </w:t>
      </w:r>
      <w:r w:rsidR="00F91FDC">
        <w:rPr>
          <w:rFonts w:ascii="Times New Roman" w:hAnsi="Times New Roman" w:cs="Times New Roman"/>
        </w:rPr>
        <w:t xml:space="preserve">raising p and 1-N (lowering the rate of photosynthesis) caused the phytoplankton concentration to decrease. Because the original concentration of phytoplankton was always below 40 </w:t>
      </w:r>
      <w:r w:rsidR="00F91FDC">
        <w:rPr>
          <w:rFonts w:ascii="Times New Roman" w:hAnsi="Times New Roman" w:cs="Times New Roman"/>
        </w:rPr>
        <w:t>g C m</w:t>
      </w:r>
      <w:r w:rsidR="00F91FDC">
        <w:rPr>
          <w:rFonts w:ascii="Times New Roman" w:hAnsi="Times New Roman" w:cs="Times New Roman"/>
          <w:vertAlign w:val="superscript"/>
        </w:rPr>
        <w:t>-2</w:t>
      </w:r>
      <w:r w:rsidR="00F91FDC">
        <w:rPr>
          <w:rFonts w:ascii="Times New Roman" w:hAnsi="Times New Roman" w:cs="Times New Roman"/>
        </w:rPr>
        <w:t xml:space="preserve"> and cannot fall below 0, the impact of decreasing p and 1-N was much less than increasing these parameters. As expected, an opposite trend was found for respiratory rate (R</w:t>
      </w:r>
      <w:r w:rsidR="00F91FDC">
        <w:rPr>
          <w:rFonts w:ascii="Times New Roman" w:hAnsi="Times New Roman" w:cs="Times New Roman"/>
          <w:vertAlign w:val="subscript"/>
        </w:rPr>
        <w:t>0</w:t>
      </w:r>
      <w:r w:rsidR="00F91FDC">
        <w:rPr>
          <w:rFonts w:ascii="Times New Roman" w:hAnsi="Times New Roman" w:cs="Times New Roman"/>
        </w:rPr>
        <w:t xml:space="preserve"> and r) and grazing rate (g). As these parameters were increased, higher rates of respiration and grazing caused the phytoplankton stock to decrease. And when these parameters were lowered by 20%, phytoplankton biomass rose as the sources of carbon loss decreased. The impacts on grazing were greater than those on respiration. While a 20% increase in R</w:t>
      </w:r>
      <w:r w:rsidR="00F91FDC">
        <w:rPr>
          <w:rFonts w:ascii="Times New Roman" w:hAnsi="Times New Roman" w:cs="Times New Roman"/>
          <w:vertAlign w:val="subscript"/>
        </w:rPr>
        <w:t>0</w:t>
      </w:r>
      <w:r w:rsidR="00F91FDC">
        <w:rPr>
          <w:rFonts w:ascii="Times New Roman" w:hAnsi="Times New Roman" w:cs="Times New Roman"/>
        </w:rPr>
        <w:t xml:space="preserve">, r, and g caused slight decreases in phytoplankton, the -20% decrease in g caused phytoplankton biomass to reach &gt;200 </w:t>
      </w:r>
      <w:r w:rsidR="00F91FDC">
        <w:rPr>
          <w:rFonts w:ascii="Times New Roman" w:hAnsi="Times New Roman" w:cs="Times New Roman"/>
        </w:rPr>
        <w:t>g C m</w:t>
      </w:r>
      <w:r w:rsidR="00F91FDC">
        <w:rPr>
          <w:rFonts w:ascii="Times New Roman" w:hAnsi="Times New Roman" w:cs="Times New Roman"/>
          <w:vertAlign w:val="superscript"/>
        </w:rPr>
        <w:t>-2</w:t>
      </w:r>
      <w:r w:rsidR="00F91FDC">
        <w:rPr>
          <w:rFonts w:ascii="Times New Roman" w:hAnsi="Times New Roman" w:cs="Times New Roman"/>
        </w:rPr>
        <w:t xml:space="preserve"> while it never exceeded 60 and 40 for R</w:t>
      </w:r>
      <w:r w:rsidR="00F91FDC">
        <w:rPr>
          <w:rFonts w:ascii="Times New Roman" w:hAnsi="Times New Roman" w:cs="Times New Roman"/>
          <w:vertAlign w:val="subscript"/>
        </w:rPr>
        <w:t>0</w:t>
      </w:r>
      <w:r w:rsidR="00F91FDC">
        <w:rPr>
          <w:rFonts w:ascii="Times New Roman" w:hAnsi="Times New Roman" w:cs="Times New Roman"/>
        </w:rPr>
        <w:t xml:space="preserve"> and r respectively. Overall, the sensitivity analysis reveals that the model is most sensitive to changes in the photosynthetic rate (parameters p and 1-N). Photosynthetic rate provides the upper limit of the model and thus changes in these parameters can cause a runaway effect. </w:t>
      </w:r>
    </w:p>
    <w:p w14:paraId="70C1750B" w14:textId="48B40EFF" w:rsidR="000B6724" w:rsidRDefault="000B6724" w:rsidP="000B6724">
      <w:pPr>
        <w:pStyle w:val="ListParagraph"/>
        <w:rPr>
          <w:rFonts w:ascii="Times New Roman" w:hAnsi="Times New Roman" w:cs="Times New Roman"/>
        </w:rPr>
      </w:pPr>
    </w:p>
    <w:p w14:paraId="24489A77" w14:textId="105A9A2E" w:rsidR="006334A8" w:rsidRDefault="001D3790" w:rsidP="000B6724">
      <w:pPr>
        <w:pStyle w:val="ListParagraph"/>
        <w:rPr>
          <w:rFonts w:ascii="Times New Roman" w:hAnsi="Times New Roman" w:cs="Times New Roman"/>
        </w:rPr>
      </w:pPr>
      <w:r>
        <w:rPr>
          <w:rFonts w:ascii="Times New Roman" w:hAnsi="Times New Roman" w:cs="Times New Roman"/>
        </w:rPr>
        <w:t>When calculating error, I found a value of 41.6% compared to the 26% calculated by Riley. I would expect that this deviation is largely caused by the smoothing done by Riley, while my yearly result was composed of straight lines. The percent errors for the sensitivity tests support the above findings – increasing p and 1-N had by far the greatest impact. Furthermore, the percent error for all parameters when increased or decreased by 20% exceeded 50%. So, while the Riley model provides a shape that seems to agree with the seasonal variation in the Gulf of Maine, it is important to note that the values are significantly different from those found in the observations and are sensitive to small changes in the inputs.</w:t>
      </w:r>
    </w:p>
    <w:p w14:paraId="7ED98D1B" w14:textId="77777777" w:rsidR="006334A8" w:rsidRDefault="006334A8" w:rsidP="000B6724">
      <w:pPr>
        <w:pStyle w:val="ListParagraph"/>
        <w:rPr>
          <w:rFonts w:ascii="Times New Roman" w:hAnsi="Times New Roman" w:cs="Times New Roman"/>
        </w:rPr>
      </w:pPr>
    </w:p>
    <w:p w14:paraId="3EB02AF9" w14:textId="6DE278FE" w:rsidR="000B6724" w:rsidRDefault="006334A8" w:rsidP="000B6724">
      <w:pPr>
        <w:pStyle w:val="ListParagraph"/>
        <w:rPr>
          <w:rFonts w:ascii="Times New Roman" w:hAnsi="Times New Roman" w:cs="Times New Roman"/>
        </w:rPr>
      </w:pPr>
      <w:r>
        <w:rPr>
          <w:rFonts w:ascii="Times New Roman" w:hAnsi="Times New Roman" w:cs="Times New Roman"/>
          <w:noProof/>
        </w:rPr>
        <w:drawing>
          <wp:inline distT="0" distB="0" distL="0" distR="0" wp14:anchorId="1FB69EC4" wp14:editId="1A0CF130">
            <wp:extent cx="2996697" cy="1464839"/>
            <wp:effectExtent l="0" t="0" r="635" b="0"/>
            <wp:docPr id="2" name="Picture 2"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010179" cy="1471429"/>
                    </a:xfrm>
                    <a:prstGeom prst="rect">
                      <a:avLst/>
                    </a:prstGeom>
                  </pic:spPr>
                </pic:pic>
              </a:graphicData>
            </a:graphic>
          </wp:inline>
        </w:drawing>
      </w:r>
    </w:p>
    <w:p w14:paraId="6865BEA6" w14:textId="0684398D" w:rsidR="007300F6" w:rsidRDefault="00BB23A1" w:rsidP="007300F6">
      <w:pPr>
        <w:rPr>
          <w:rFonts w:ascii="Times New Roman" w:hAnsi="Times New Roman" w:cs="Times New Roman"/>
        </w:rPr>
      </w:pPr>
      <w:r>
        <w:rPr>
          <w:rFonts w:ascii="Times New Roman" w:hAnsi="Times New Roman" w:cs="Times New Roman"/>
          <w:noProof/>
        </w:rPr>
        <w:lastRenderedPageBreak/>
        <w:drawing>
          <wp:inline distT="0" distB="0" distL="0" distR="0" wp14:anchorId="6E032199" wp14:editId="753FB174">
            <wp:extent cx="6364586" cy="6179434"/>
            <wp:effectExtent l="0" t="0" r="0" b="5715"/>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pic:nvPicPr>
                  <pic:blipFill rotWithShape="1">
                    <a:blip r:embed="rId6" cstate="print">
                      <a:extLst>
                        <a:ext uri="{28A0092B-C50C-407E-A947-70E740481C1C}">
                          <a14:useLocalDpi xmlns:a14="http://schemas.microsoft.com/office/drawing/2010/main" val="0"/>
                        </a:ext>
                      </a:extLst>
                    </a:blip>
                    <a:srcRect l="8225" t="4789" r="7992" b="7015"/>
                    <a:stretch/>
                  </pic:blipFill>
                  <pic:spPr bwMode="auto">
                    <a:xfrm>
                      <a:off x="0" y="0"/>
                      <a:ext cx="6375291" cy="6189828"/>
                    </a:xfrm>
                    <a:prstGeom prst="rect">
                      <a:avLst/>
                    </a:prstGeom>
                    <a:ln>
                      <a:noFill/>
                    </a:ln>
                    <a:extLst>
                      <a:ext uri="{53640926-AAD7-44D8-BBD7-CCE9431645EC}">
                        <a14:shadowObscured xmlns:a14="http://schemas.microsoft.com/office/drawing/2010/main"/>
                      </a:ext>
                    </a:extLst>
                  </pic:spPr>
                </pic:pic>
              </a:graphicData>
            </a:graphic>
          </wp:inline>
        </w:drawing>
      </w:r>
    </w:p>
    <w:p w14:paraId="19A09C5C" w14:textId="419B297F" w:rsidR="00CA6099" w:rsidRDefault="00CA6099" w:rsidP="007300F6">
      <w:pPr>
        <w:rPr>
          <w:rFonts w:ascii="Times New Roman" w:hAnsi="Times New Roman" w:cs="Times New Roman"/>
        </w:rPr>
      </w:pPr>
    </w:p>
    <w:p w14:paraId="747B55CB" w14:textId="3059D9AA" w:rsidR="00584757" w:rsidRDefault="00584757" w:rsidP="00584757">
      <w:pPr>
        <w:pStyle w:val="ListParagraph"/>
        <w:numPr>
          <w:ilvl w:val="0"/>
          <w:numId w:val="1"/>
        </w:numPr>
        <w:rPr>
          <w:rFonts w:ascii="Times New Roman" w:hAnsi="Times New Roman" w:cs="Times New Roman"/>
        </w:rPr>
      </w:pPr>
      <w:r w:rsidRPr="00584757">
        <w:rPr>
          <w:rFonts w:ascii="Times New Roman" w:hAnsi="Times New Roman" w:cs="Times New Roman"/>
        </w:rPr>
        <w:t xml:space="preserve">P is periodic when photosynthesis is balanced by respiration and grazing over the course of a year. </w:t>
      </w:r>
      <w:r>
        <w:rPr>
          <w:rFonts w:ascii="Times New Roman" w:hAnsi="Times New Roman" w:cs="Times New Roman"/>
        </w:rPr>
        <w:t xml:space="preserve">If photosynthesis is the additive inverse of respiration + grazing, then the net change in phytoplankton biomass over the course of the year will be 0. P is periodic when g = </w:t>
      </w:r>
      <w:r w:rsidRPr="00584757">
        <w:rPr>
          <w:rFonts w:ascii="Times New Roman" w:hAnsi="Times New Roman" w:cs="Times New Roman"/>
        </w:rPr>
        <w:t>0.0074348</w:t>
      </w:r>
      <w:r>
        <w:rPr>
          <w:rFonts w:ascii="Times New Roman" w:hAnsi="Times New Roman" w:cs="Times New Roman"/>
        </w:rPr>
        <w:t xml:space="preserve">. </w:t>
      </w:r>
      <w:r w:rsidR="00EC4B22">
        <w:rPr>
          <w:rFonts w:ascii="Times New Roman" w:hAnsi="Times New Roman" w:cs="Times New Roman"/>
        </w:rPr>
        <w:t>When other parameters (p, 1-N, R</w:t>
      </w:r>
      <w:r w:rsidR="00EC4B22">
        <w:rPr>
          <w:rFonts w:ascii="Times New Roman" w:hAnsi="Times New Roman" w:cs="Times New Roman"/>
          <w:vertAlign w:val="subscript"/>
        </w:rPr>
        <w:t>0</w:t>
      </w:r>
      <w:r w:rsidR="00EC4B22">
        <w:rPr>
          <w:rFonts w:ascii="Times New Roman" w:hAnsi="Times New Roman" w:cs="Times New Roman"/>
        </w:rPr>
        <w:t>, and r) are altered, the g value required to keep P periodic changes as expected. When p and 1-N are raised, the rate of photosynthesis increases. Therefore, the rate of zooplankton grazing must also increase and so g increases. When p and 1-N are decreased, g also decreases. The opposite occurs for R</w:t>
      </w:r>
      <w:r w:rsidR="00EC4B22">
        <w:rPr>
          <w:rFonts w:ascii="Times New Roman" w:hAnsi="Times New Roman" w:cs="Times New Roman"/>
          <w:vertAlign w:val="subscript"/>
        </w:rPr>
        <w:t>0</w:t>
      </w:r>
      <w:r w:rsidR="00EC4B22">
        <w:rPr>
          <w:rFonts w:ascii="Times New Roman" w:hAnsi="Times New Roman" w:cs="Times New Roman"/>
        </w:rPr>
        <w:t xml:space="preserve"> and r because when the rate of respiration increases, the rate of zooplankton grazing (and therefore g) must decrease for P to remain periodic.</w:t>
      </w:r>
    </w:p>
    <w:p w14:paraId="02002CCC" w14:textId="77777777" w:rsidR="00EC4B22" w:rsidRDefault="00EC4B22" w:rsidP="00EC4B22">
      <w:pPr>
        <w:pStyle w:val="ListParagraph"/>
        <w:rPr>
          <w:rFonts w:ascii="Times New Roman" w:hAnsi="Times New Roman" w:cs="Times New Roman"/>
        </w:rPr>
      </w:pPr>
    </w:p>
    <w:p w14:paraId="1FAB7D4F" w14:textId="6415E596" w:rsidR="00947903" w:rsidRDefault="00B1010C" w:rsidP="00947903">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Using the g value calculated in question 2 and varying the zooplankton grazing rate randomly each time step by 20% results in significant differences in annual phytoplankton biomass. Running the model multiple times produced time series with significant differences in maximum phytoplankton biomass. All runs were characterized by two peaks each year – a stronger spring bloom followed by a weaker late summer bloom. These peaks were visible for all ten years. However, the amplitude of these peaks varied across years and across model runs with peaks that </w:t>
      </w:r>
      <w:r w:rsidR="005B5E93">
        <w:rPr>
          <w:rFonts w:ascii="Times New Roman" w:hAnsi="Times New Roman" w:cs="Times New Roman"/>
        </w:rPr>
        <w:t xml:space="preserve">regularly </w:t>
      </w:r>
      <w:r>
        <w:rPr>
          <w:rFonts w:ascii="Times New Roman" w:hAnsi="Times New Roman" w:cs="Times New Roman"/>
        </w:rPr>
        <w:t>range</w:t>
      </w:r>
      <w:r w:rsidR="005D02E4">
        <w:rPr>
          <w:rFonts w:ascii="Times New Roman" w:hAnsi="Times New Roman" w:cs="Times New Roman"/>
        </w:rPr>
        <w:t xml:space="preserve"> </w:t>
      </w:r>
      <w:r>
        <w:rPr>
          <w:rFonts w:ascii="Times New Roman" w:hAnsi="Times New Roman" w:cs="Times New Roman"/>
        </w:rPr>
        <w:t xml:space="preserve">from &gt;90 </w:t>
      </w:r>
      <w:r>
        <w:rPr>
          <w:rFonts w:ascii="Times New Roman" w:hAnsi="Times New Roman" w:cs="Times New Roman"/>
        </w:rPr>
        <w:t>g C m</w:t>
      </w:r>
      <w:r>
        <w:rPr>
          <w:rFonts w:ascii="Times New Roman" w:hAnsi="Times New Roman" w:cs="Times New Roman"/>
          <w:vertAlign w:val="superscript"/>
        </w:rPr>
        <w:t>-2</w:t>
      </w:r>
      <w:r>
        <w:rPr>
          <w:rFonts w:ascii="Times New Roman" w:hAnsi="Times New Roman" w:cs="Times New Roman"/>
          <w:vertAlign w:val="superscript"/>
        </w:rPr>
        <w:t xml:space="preserve"> </w:t>
      </w:r>
      <w:r>
        <w:rPr>
          <w:rFonts w:ascii="Times New Roman" w:hAnsi="Times New Roman" w:cs="Times New Roman"/>
        </w:rPr>
        <w:t xml:space="preserve">to &lt;5 </w:t>
      </w:r>
      <w:r>
        <w:rPr>
          <w:rFonts w:ascii="Times New Roman" w:hAnsi="Times New Roman" w:cs="Times New Roman"/>
        </w:rPr>
        <w:t>g C m</w:t>
      </w:r>
      <w:r>
        <w:rPr>
          <w:rFonts w:ascii="Times New Roman" w:hAnsi="Times New Roman" w:cs="Times New Roman"/>
          <w:vertAlign w:val="superscript"/>
        </w:rPr>
        <w:t>-2</w:t>
      </w:r>
      <w:r>
        <w:rPr>
          <w:rFonts w:ascii="Times New Roman" w:hAnsi="Times New Roman" w:cs="Times New Roman"/>
        </w:rPr>
        <w:t>.</w:t>
      </w:r>
      <w:r w:rsidR="005B5E93">
        <w:rPr>
          <w:rFonts w:ascii="Times New Roman" w:hAnsi="Times New Roman" w:cs="Times New Roman"/>
        </w:rPr>
        <w:t xml:space="preserve"> In one run, a spring bloom even reached &gt;350 </w:t>
      </w:r>
      <w:r w:rsidR="005B5E93">
        <w:rPr>
          <w:rFonts w:ascii="Times New Roman" w:hAnsi="Times New Roman" w:cs="Times New Roman"/>
        </w:rPr>
        <w:t>g C m</w:t>
      </w:r>
      <w:r w:rsidR="005B5E93">
        <w:rPr>
          <w:rFonts w:ascii="Times New Roman" w:hAnsi="Times New Roman" w:cs="Times New Roman"/>
          <w:vertAlign w:val="superscript"/>
        </w:rPr>
        <w:t>-2</w:t>
      </w:r>
      <w:r w:rsidR="005B5E93">
        <w:rPr>
          <w:rFonts w:ascii="Times New Roman" w:hAnsi="Times New Roman" w:cs="Times New Roman"/>
        </w:rPr>
        <w:t>.</w:t>
      </w:r>
      <w:r>
        <w:rPr>
          <w:rFonts w:ascii="Times New Roman" w:hAnsi="Times New Roman" w:cs="Times New Roman"/>
        </w:rPr>
        <w:t xml:space="preserve"> This reveals the strong impact that zooplankton grazing has on phytoplankton communities. Small differences in the rates of grazing have significant impacts on phytoplankton biomass. Furthermore, changes in this rate of grazing can cause spring blooms in subsequent years to differ by &gt;60 </w:t>
      </w:r>
      <w:r>
        <w:rPr>
          <w:rFonts w:ascii="Times New Roman" w:hAnsi="Times New Roman" w:cs="Times New Roman"/>
        </w:rPr>
        <w:t>g C m</w:t>
      </w:r>
      <w:r>
        <w:rPr>
          <w:rFonts w:ascii="Times New Roman" w:hAnsi="Times New Roman" w:cs="Times New Roman"/>
          <w:vertAlign w:val="superscript"/>
        </w:rPr>
        <w:t>-2</w:t>
      </w:r>
      <w:r>
        <w:rPr>
          <w:rFonts w:ascii="Times New Roman" w:hAnsi="Times New Roman" w:cs="Times New Roman"/>
        </w:rPr>
        <w:t>.</w:t>
      </w:r>
    </w:p>
    <w:p w14:paraId="14691E7B" w14:textId="77777777" w:rsidR="00947903" w:rsidRPr="00947903" w:rsidRDefault="00947903" w:rsidP="00947903">
      <w:pPr>
        <w:pStyle w:val="ListParagraph"/>
        <w:rPr>
          <w:rFonts w:ascii="Times New Roman" w:hAnsi="Times New Roman" w:cs="Times New Roman"/>
        </w:rPr>
      </w:pPr>
    </w:p>
    <w:p w14:paraId="651C9410" w14:textId="41A0FEC4" w:rsidR="00947903" w:rsidRPr="00947903" w:rsidRDefault="00947903" w:rsidP="00947903">
      <w:pPr>
        <w:ind w:left="720"/>
        <w:rPr>
          <w:rFonts w:ascii="Times New Roman" w:hAnsi="Times New Roman" w:cs="Times New Roman"/>
        </w:rPr>
      </w:pPr>
      <w:r>
        <w:rPr>
          <w:rFonts w:ascii="Times New Roman" w:hAnsi="Times New Roman" w:cs="Times New Roman"/>
        </w:rPr>
        <w:t>Example of one model run:</w:t>
      </w:r>
      <w:r>
        <w:rPr>
          <w:rFonts w:ascii="Times New Roman" w:hAnsi="Times New Roman" w:cs="Times New Roman"/>
          <w:noProof/>
        </w:rPr>
        <w:drawing>
          <wp:inline distT="0" distB="0" distL="0" distR="0" wp14:anchorId="585A7C0B" wp14:editId="7956C6B3">
            <wp:extent cx="5943600" cy="4457700"/>
            <wp:effectExtent l="0" t="0" r="0" b="0"/>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947903" w:rsidRPr="00947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EB536B"/>
    <w:multiLevelType w:val="hybridMultilevel"/>
    <w:tmpl w:val="6D0CE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F6"/>
    <w:rsid w:val="000B6724"/>
    <w:rsid w:val="001D3790"/>
    <w:rsid w:val="004E0C12"/>
    <w:rsid w:val="00584757"/>
    <w:rsid w:val="005B5E93"/>
    <w:rsid w:val="005D02E4"/>
    <w:rsid w:val="006334A8"/>
    <w:rsid w:val="007300F6"/>
    <w:rsid w:val="00947903"/>
    <w:rsid w:val="00B1010C"/>
    <w:rsid w:val="00B94E07"/>
    <w:rsid w:val="00BB23A1"/>
    <w:rsid w:val="00C16045"/>
    <w:rsid w:val="00CA6099"/>
    <w:rsid w:val="00EC4B22"/>
    <w:rsid w:val="00F9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97B71"/>
  <w15:chartTrackingRefBased/>
  <w15:docId w15:val="{9C48C216-8263-3F49-9365-C33C4A38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Samantha Aarons</dc:creator>
  <cp:keywords/>
  <dc:description/>
  <cp:lastModifiedBy>Zoe Samantha Aarons</cp:lastModifiedBy>
  <cp:revision>3</cp:revision>
  <dcterms:created xsi:type="dcterms:W3CDTF">2021-03-15T22:25:00Z</dcterms:created>
  <dcterms:modified xsi:type="dcterms:W3CDTF">2021-03-15T22:26:00Z</dcterms:modified>
</cp:coreProperties>
</file>